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BC" w:rsidRDefault="0071192A" w:rsidP="0071192A">
      <w:pPr>
        <w:rPr>
          <w:rFonts w:ascii="Times New Roman" w:hAnsi="Times New Roman"/>
          <w:b/>
          <w:small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mallCaps/>
          <w:sz w:val="24"/>
          <w:szCs w:val="24"/>
        </w:rPr>
        <w:t xml:space="preserve">                                            </w:t>
      </w:r>
      <w:r w:rsidR="005271AD">
        <w:rPr>
          <w:rFonts w:ascii="Times New Roman" w:hAnsi="Times New Roman"/>
          <w:b/>
          <w:smallCaps/>
          <w:sz w:val="24"/>
          <w:szCs w:val="24"/>
        </w:rPr>
        <w:t xml:space="preserve">                              </w:t>
      </w:r>
      <w:r w:rsidR="00AC1850" w:rsidRPr="004A27E6">
        <w:rPr>
          <w:rFonts w:ascii="Times New Roman" w:hAnsi="Times New Roman"/>
          <w:b/>
          <w:smallCaps/>
          <w:sz w:val="24"/>
          <w:szCs w:val="24"/>
        </w:rPr>
        <w:t xml:space="preserve">Noreen </w:t>
      </w:r>
      <w:proofErr w:type="spellStart"/>
      <w:r w:rsidR="00AC1850" w:rsidRPr="004A27E6">
        <w:rPr>
          <w:rFonts w:ascii="Times New Roman" w:hAnsi="Times New Roman"/>
          <w:b/>
          <w:smallCaps/>
          <w:sz w:val="24"/>
          <w:szCs w:val="24"/>
        </w:rPr>
        <w:t>Naseer</w:t>
      </w:r>
      <w:proofErr w:type="spellEnd"/>
    </w:p>
    <w:p w:rsidR="00AC1850" w:rsidRDefault="00EB0E51" w:rsidP="00EB0E51"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hyperlink r:id="rId7" w:history="1">
        <w:r w:rsidR="00AC1850" w:rsidRPr="00C91A55">
          <w:rPr>
            <w:rStyle w:val="Hyperlink"/>
            <w:rFonts w:ascii="Times New Roman" w:hAnsi="Times New Roman"/>
            <w:sz w:val="24"/>
            <w:szCs w:val="24"/>
          </w:rPr>
          <w:t>noreen_naseer@yahoo.com</w:t>
        </w:r>
      </w:hyperlink>
    </w:p>
    <w:p w:rsidR="002A1797" w:rsidRPr="002A1797" w:rsidRDefault="002A1797" w:rsidP="00EB0E51">
      <w:pPr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</w:t>
      </w:r>
      <w:hyperlink r:id="rId8" w:history="1">
        <w:r w:rsidRPr="002A1797">
          <w:rPr>
            <w:rStyle w:val="Hyperlink"/>
            <w:rFonts w:ascii="Times New Roman" w:hAnsi="Times New Roman"/>
          </w:rPr>
          <w:t>noreennaseer22@gmail.com</w:t>
        </w:r>
      </w:hyperlink>
      <w:r w:rsidRPr="002A1797">
        <w:rPr>
          <w:rFonts w:ascii="Times New Roman" w:hAnsi="Times New Roman"/>
        </w:rPr>
        <w:t xml:space="preserve"> </w:t>
      </w:r>
    </w:p>
    <w:p w:rsidR="00AC1850" w:rsidRDefault="008325CF" w:rsidP="00AC185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+923005933523/ +92919216751</w:t>
      </w:r>
    </w:p>
    <w:p w:rsidR="00AC1850" w:rsidRDefault="00A45DD8" w:rsidP="00AC185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665838" cy="1828800"/>
            <wp:effectExtent l="19050" t="0" r="0" b="0"/>
            <wp:docPr id="2" name="Picture 1" descr="C:\Users\user\Desktop\fellowship docs\photo for 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ellowship docs\photo for c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838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50" w:rsidRDefault="00AC1850" w:rsidP="00AC1850">
      <w:pPr>
        <w:jc w:val="center"/>
        <w:rPr>
          <w:rFonts w:ascii="Times New Roman" w:hAnsi="Times New Roman"/>
          <w:sz w:val="24"/>
          <w:szCs w:val="24"/>
        </w:rPr>
      </w:pPr>
    </w:p>
    <w:p w:rsidR="002012FB" w:rsidRPr="00E92558" w:rsidRDefault="002012FB" w:rsidP="00D715EB">
      <w:pPr>
        <w:jc w:val="left"/>
        <w:rPr>
          <w:rFonts w:ascii="Times New Roman" w:hAnsi="Times New Roman"/>
          <w:b/>
          <w:smallCaps/>
          <w:sz w:val="24"/>
          <w:szCs w:val="24"/>
        </w:rPr>
      </w:pPr>
    </w:p>
    <w:p w:rsidR="00F9790C" w:rsidRDefault="00427156" w:rsidP="00D715EB">
      <w:pPr>
        <w:jc w:val="left"/>
        <w:rPr>
          <w:rFonts w:ascii="Times New Roman" w:hAnsi="Times New Roman"/>
          <w:smallCaps/>
          <w:sz w:val="24"/>
          <w:szCs w:val="24"/>
        </w:rPr>
      </w:pPr>
      <w:r w:rsidRPr="00E92558">
        <w:rPr>
          <w:rFonts w:ascii="Times New Roman" w:hAnsi="Times New Roman"/>
          <w:b/>
          <w:smallCaps/>
          <w:sz w:val="24"/>
          <w:szCs w:val="24"/>
        </w:rPr>
        <w:t>Area of Interest and Specialisation:</w:t>
      </w:r>
      <w:r w:rsidR="00F9790C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E92558">
        <w:rPr>
          <w:rFonts w:ascii="Times New Roman" w:hAnsi="Times New Roman"/>
          <w:b/>
          <w:sz w:val="24"/>
          <w:szCs w:val="24"/>
        </w:rPr>
        <w:t xml:space="preserve"> </w:t>
      </w:r>
      <w:r w:rsidRPr="00E92558">
        <w:rPr>
          <w:rFonts w:ascii="Times New Roman" w:hAnsi="Times New Roman"/>
          <w:smallCaps/>
          <w:sz w:val="24"/>
          <w:szCs w:val="24"/>
        </w:rPr>
        <w:t xml:space="preserve">Pak- Afghan Border Area`s Social, Political, </w:t>
      </w:r>
    </w:p>
    <w:p w:rsidR="00427156" w:rsidRDefault="00427156" w:rsidP="00D715EB">
      <w:pPr>
        <w:jc w:val="left"/>
        <w:rPr>
          <w:rFonts w:ascii="Times New Roman" w:hAnsi="Times New Roman"/>
          <w:smallCaps/>
          <w:sz w:val="24"/>
          <w:szCs w:val="24"/>
        </w:rPr>
      </w:pPr>
      <w:proofErr w:type="gramStart"/>
      <w:r w:rsidRPr="00E92558">
        <w:rPr>
          <w:rFonts w:ascii="Times New Roman" w:hAnsi="Times New Roman"/>
          <w:smallCaps/>
          <w:sz w:val="24"/>
          <w:szCs w:val="24"/>
        </w:rPr>
        <w:t>Economic</w:t>
      </w:r>
      <w:r w:rsidR="00632DD9">
        <w:rPr>
          <w:rFonts w:ascii="Times New Roman" w:hAnsi="Times New Roman"/>
          <w:smallCaps/>
          <w:sz w:val="24"/>
          <w:szCs w:val="24"/>
        </w:rPr>
        <w:t>/Trade</w:t>
      </w:r>
      <w:r w:rsidRPr="00E92558">
        <w:rPr>
          <w:rFonts w:ascii="Times New Roman" w:hAnsi="Times New Roman"/>
          <w:smallCaps/>
          <w:sz w:val="24"/>
          <w:szCs w:val="24"/>
        </w:rPr>
        <w:t xml:space="preserve"> &amp; Governance System.</w:t>
      </w:r>
      <w:proofErr w:type="gramEnd"/>
      <w:r w:rsidR="0073498A" w:rsidRPr="00E92558">
        <w:rPr>
          <w:rFonts w:ascii="Times New Roman" w:hAnsi="Times New Roman"/>
          <w:smallCaps/>
          <w:sz w:val="24"/>
          <w:szCs w:val="24"/>
        </w:rPr>
        <w:t xml:space="preserve"> </w:t>
      </w:r>
    </w:p>
    <w:p w:rsidR="0063546E" w:rsidRDefault="0063546E" w:rsidP="0063546E">
      <w:pPr>
        <w:rPr>
          <w:rFonts w:ascii="Times New Roman" w:hAnsi="Times New Roman"/>
          <w:b/>
          <w:smallCaps/>
          <w:sz w:val="24"/>
          <w:szCs w:val="24"/>
        </w:rPr>
      </w:pPr>
    </w:p>
    <w:p w:rsidR="0063546E" w:rsidRPr="00207310" w:rsidRDefault="00EF396B" w:rsidP="002C3FD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 of Federally A</w:t>
      </w:r>
      <w:r w:rsidR="00C43DCC">
        <w:rPr>
          <w:rFonts w:ascii="Times New Roman" w:hAnsi="Times New Roman"/>
          <w:sz w:val="24"/>
          <w:szCs w:val="24"/>
        </w:rPr>
        <w:t>dm</w:t>
      </w:r>
      <w:r w:rsidR="00D51C75">
        <w:rPr>
          <w:rFonts w:ascii="Times New Roman" w:hAnsi="Times New Roman"/>
          <w:sz w:val="24"/>
          <w:szCs w:val="24"/>
        </w:rPr>
        <w:t>inistered Tribal Areas (FATA),</w:t>
      </w:r>
      <w:r>
        <w:rPr>
          <w:rFonts w:ascii="Times New Roman" w:hAnsi="Times New Roman"/>
          <w:sz w:val="24"/>
          <w:szCs w:val="24"/>
        </w:rPr>
        <w:t xml:space="preserve"> presently serving as a faculty in </w:t>
      </w:r>
      <w:r w:rsidR="00D51C75">
        <w:rPr>
          <w:rFonts w:ascii="Times New Roman" w:hAnsi="Times New Roman"/>
          <w:sz w:val="24"/>
          <w:szCs w:val="24"/>
        </w:rPr>
        <w:t xml:space="preserve">the department of Political Science, </w:t>
      </w:r>
      <w:r>
        <w:rPr>
          <w:rFonts w:ascii="Times New Roman" w:hAnsi="Times New Roman"/>
          <w:sz w:val="24"/>
          <w:szCs w:val="24"/>
        </w:rPr>
        <w:t xml:space="preserve">University of Peshawar, Khyber Pakhtunkhwa. </w:t>
      </w:r>
      <w:r w:rsidR="006A0A48">
        <w:rPr>
          <w:rFonts w:ascii="Times New Roman" w:hAnsi="Times New Roman"/>
          <w:sz w:val="24"/>
          <w:szCs w:val="24"/>
        </w:rPr>
        <w:t>As a student of peace studies</w:t>
      </w:r>
      <w:r w:rsidR="002C3AAF">
        <w:rPr>
          <w:rFonts w:ascii="Times New Roman" w:hAnsi="Times New Roman"/>
          <w:sz w:val="24"/>
          <w:szCs w:val="24"/>
        </w:rPr>
        <w:t>,</w:t>
      </w:r>
      <w:r w:rsidR="00C43DCC">
        <w:rPr>
          <w:rFonts w:ascii="Times New Roman" w:hAnsi="Times New Roman"/>
          <w:sz w:val="24"/>
          <w:szCs w:val="24"/>
        </w:rPr>
        <w:t xml:space="preserve"> </w:t>
      </w:r>
      <w:r w:rsidR="006A0A48">
        <w:rPr>
          <w:rFonts w:ascii="Times New Roman" w:hAnsi="Times New Roman"/>
          <w:sz w:val="24"/>
          <w:szCs w:val="24"/>
        </w:rPr>
        <w:t xml:space="preserve">attended </w:t>
      </w:r>
      <w:r w:rsidR="006A0A48" w:rsidRPr="006A0A48">
        <w:rPr>
          <w:rFonts w:ascii="Times New Roman" w:hAnsi="Times New Roman"/>
          <w:sz w:val="24"/>
          <w:szCs w:val="24"/>
        </w:rPr>
        <w:t>t</w:t>
      </w:r>
      <w:r w:rsidR="006A0A48">
        <w:rPr>
          <w:rFonts w:ascii="Times New Roman" w:hAnsi="Times New Roman"/>
          <w:sz w:val="24"/>
          <w:szCs w:val="24"/>
        </w:rPr>
        <w:t>hree weeks c</w:t>
      </w:r>
      <w:r w:rsidR="006A0A48" w:rsidRPr="006A0A48">
        <w:rPr>
          <w:rFonts w:ascii="Times New Roman" w:hAnsi="Times New Roman"/>
          <w:sz w:val="24"/>
          <w:szCs w:val="24"/>
        </w:rPr>
        <w:t>ourse/</w:t>
      </w:r>
      <w:r w:rsidR="006A0A48">
        <w:rPr>
          <w:rFonts w:ascii="Times New Roman" w:hAnsi="Times New Roman"/>
          <w:sz w:val="24"/>
          <w:szCs w:val="24"/>
        </w:rPr>
        <w:t>w</w:t>
      </w:r>
      <w:r w:rsidR="006A0A48" w:rsidRPr="006A0A48">
        <w:rPr>
          <w:rFonts w:ascii="Times New Roman" w:hAnsi="Times New Roman"/>
          <w:sz w:val="24"/>
          <w:szCs w:val="24"/>
        </w:rPr>
        <w:t xml:space="preserve">orkshop </w:t>
      </w:r>
      <w:r w:rsidR="006A0A48">
        <w:rPr>
          <w:rFonts w:ascii="Times New Roman" w:hAnsi="Times New Roman"/>
          <w:sz w:val="24"/>
          <w:szCs w:val="24"/>
        </w:rPr>
        <w:t>“</w:t>
      </w:r>
      <w:r w:rsidR="006A0A48" w:rsidRPr="006A0A48">
        <w:rPr>
          <w:rFonts w:ascii="Times New Roman" w:hAnsi="Times New Roman"/>
          <w:sz w:val="24"/>
          <w:szCs w:val="24"/>
        </w:rPr>
        <w:t>Sources of Conflict in South Asia</w:t>
      </w:r>
      <w:r w:rsidR="006A0A48">
        <w:rPr>
          <w:rFonts w:ascii="Times New Roman" w:hAnsi="Times New Roman"/>
          <w:sz w:val="24"/>
          <w:szCs w:val="24"/>
        </w:rPr>
        <w:t>”</w:t>
      </w:r>
      <w:r w:rsidR="006A0A48" w:rsidRPr="006A0A48">
        <w:rPr>
          <w:rFonts w:ascii="Times New Roman" w:hAnsi="Times New Roman"/>
          <w:sz w:val="24"/>
          <w:szCs w:val="24"/>
        </w:rPr>
        <w:t xml:space="preserve">, </w:t>
      </w:r>
      <w:r w:rsidR="006A0A48">
        <w:rPr>
          <w:rFonts w:ascii="Times New Roman" w:hAnsi="Times New Roman"/>
          <w:sz w:val="24"/>
          <w:szCs w:val="24"/>
        </w:rPr>
        <w:t>arranged by Friedrich Naumann Foundation, at Hikkaduwa Srilanka in 1998. Also, a</w:t>
      </w:r>
      <w:r w:rsidR="0063546E">
        <w:rPr>
          <w:rFonts w:ascii="Times New Roman" w:hAnsi="Times New Roman"/>
          <w:sz w:val="24"/>
          <w:szCs w:val="24"/>
        </w:rPr>
        <w:t>ttended three weeks course developed and organized by Peace Women Across the Globe, SANGAT and Mediat</w:t>
      </w:r>
      <w:r w:rsidR="000E4B51">
        <w:rPr>
          <w:rFonts w:ascii="Times New Roman" w:hAnsi="Times New Roman"/>
          <w:sz w:val="24"/>
          <w:szCs w:val="24"/>
        </w:rPr>
        <w:t>ion Support Project, ETH/Zurich</w:t>
      </w:r>
      <w:r w:rsidR="0063546E">
        <w:rPr>
          <w:rFonts w:ascii="Times New Roman" w:hAnsi="Times New Roman"/>
          <w:sz w:val="24"/>
          <w:szCs w:val="24"/>
        </w:rPr>
        <w:t xml:space="preserve"> in Katmandu, Nepal in 2013. </w:t>
      </w:r>
      <w:r w:rsidR="0063546E" w:rsidRPr="00612F0F">
        <w:rPr>
          <w:rFonts w:ascii="Times New Roman" w:hAnsi="Times New Roman"/>
          <w:sz w:val="24"/>
          <w:szCs w:val="24"/>
        </w:rPr>
        <w:t>Participated in International Visitor Leadership Program, United States Department of State Bureau of Educational and Cultural Affairs</w:t>
      </w:r>
      <w:r w:rsidR="0063546E">
        <w:rPr>
          <w:rFonts w:ascii="Times New Roman" w:hAnsi="Times New Roman"/>
          <w:sz w:val="24"/>
          <w:szCs w:val="24"/>
        </w:rPr>
        <w:t xml:space="preserve"> in 2014</w:t>
      </w:r>
      <w:r w:rsidR="0063546E" w:rsidRPr="00612F0F">
        <w:rPr>
          <w:rFonts w:ascii="Times New Roman" w:hAnsi="Times New Roman"/>
          <w:sz w:val="24"/>
          <w:szCs w:val="24"/>
        </w:rPr>
        <w:t>,</w:t>
      </w:r>
      <w:r w:rsidR="0063546E">
        <w:rPr>
          <w:rFonts w:ascii="Times New Roman" w:hAnsi="Times New Roman"/>
          <w:b/>
          <w:sz w:val="24"/>
          <w:szCs w:val="24"/>
        </w:rPr>
        <w:t xml:space="preserve"> “</w:t>
      </w:r>
      <w:r w:rsidR="0063546E" w:rsidRPr="00647958">
        <w:rPr>
          <w:rFonts w:ascii="Times New Roman" w:hAnsi="Times New Roman"/>
          <w:sz w:val="24"/>
          <w:szCs w:val="24"/>
        </w:rPr>
        <w:t>Trade Along the New Silk Road: Promoting Regional Integration through Economic Cooperation</w:t>
      </w:r>
      <w:r w:rsidR="0063546E">
        <w:rPr>
          <w:rFonts w:ascii="Times New Roman" w:hAnsi="Times New Roman"/>
          <w:sz w:val="24"/>
          <w:szCs w:val="24"/>
        </w:rPr>
        <w:t>”.</w:t>
      </w:r>
      <w:r w:rsidR="0063546E" w:rsidRPr="00647958">
        <w:rPr>
          <w:rFonts w:ascii="Times New Roman" w:hAnsi="Times New Roman"/>
          <w:sz w:val="24"/>
          <w:szCs w:val="24"/>
        </w:rPr>
        <w:t xml:space="preserve"> </w:t>
      </w:r>
    </w:p>
    <w:p w:rsidR="00C12424" w:rsidRDefault="005271AD" w:rsidP="005271A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 was a resource person and a trainer f</w:t>
      </w:r>
      <w:r w:rsidRPr="005271AD">
        <w:rPr>
          <w:rFonts w:ascii="Times New Roman" w:hAnsi="Times New Roman"/>
          <w:sz w:val="24"/>
          <w:szCs w:val="24"/>
        </w:rPr>
        <w:t xml:space="preserve">or </w:t>
      </w:r>
      <w:r w:rsidR="00D51C75">
        <w:rPr>
          <w:rFonts w:ascii="Times New Roman" w:hAnsi="Times New Roman"/>
          <w:sz w:val="24"/>
          <w:szCs w:val="24"/>
        </w:rPr>
        <w:t xml:space="preserve">the </w:t>
      </w:r>
      <w:r w:rsidRPr="005271AD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ternational Summer School, Department of Political Science, University of Peshawar,</w:t>
      </w:r>
      <w:r w:rsidRPr="005271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5271AD">
        <w:rPr>
          <w:rFonts w:ascii="Times New Roman" w:hAnsi="Times New Roman"/>
          <w:sz w:val="24"/>
          <w:szCs w:val="24"/>
        </w:rPr>
        <w:t>Building Peace Through Economic Interdependence and Integration of Pakistan, Afghanistan and India</w:t>
      </w:r>
      <w:r>
        <w:rPr>
          <w:rFonts w:ascii="Times New Roman" w:hAnsi="Times New Roman"/>
          <w:sz w:val="24"/>
          <w:szCs w:val="24"/>
        </w:rPr>
        <w:t xml:space="preserve">” with </w:t>
      </w:r>
      <w:r w:rsidR="00D51C75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students</w:t>
      </w:r>
      <w:r w:rsidR="00D51C75">
        <w:rPr>
          <w:rFonts w:ascii="Times New Roman" w:hAnsi="Times New Roman"/>
          <w:sz w:val="24"/>
          <w:szCs w:val="24"/>
        </w:rPr>
        <w:t>, academia and civil society members</w:t>
      </w:r>
      <w:r>
        <w:rPr>
          <w:rFonts w:ascii="Times New Roman" w:hAnsi="Times New Roman"/>
          <w:sz w:val="24"/>
          <w:szCs w:val="24"/>
        </w:rPr>
        <w:t xml:space="preserve"> from Pakistan and Afghanistan in 2014</w:t>
      </w:r>
      <w:r w:rsidRPr="005271AD">
        <w:rPr>
          <w:rFonts w:ascii="Times New Roman" w:hAnsi="Times New Roman"/>
          <w:sz w:val="24"/>
          <w:szCs w:val="24"/>
        </w:rPr>
        <w:t xml:space="preserve">. </w:t>
      </w:r>
      <w:r w:rsidR="008279B2">
        <w:rPr>
          <w:rFonts w:ascii="Times New Roman" w:hAnsi="Times New Roman"/>
          <w:sz w:val="24"/>
          <w:szCs w:val="24"/>
        </w:rPr>
        <w:t>She has several publications in international and academic journals on Pak-Afghan border areas’ issues. Her work entitled FATA “A Permanent War</w:t>
      </w:r>
      <w:r w:rsidR="00D51C75">
        <w:rPr>
          <w:rFonts w:ascii="Times New Roman" w:hAnsi="Times New Roman"/>
          <w:sz w:val="24"/>
          <w:szCs w:val="24"/>
        </w:rPr>
        <w:t xml:space="preserve"> Zone”: Breaking Silence is</w:t>
      </w:r>
      <w:r w:rsidR="008279B2">
        <w:rPr>
          <w:rFonts w:ascii="Times New Roman" w:hAnsi="Times New Roman"/>
          <w:sz w:val="24"/>
          <w:szCs w:val="24"/>
        </w:rPr>
        <w:t xml:space="preserve"> showcased in “Women and Politics of Peace: South Asia Narratives on Militarization, Power and Justice, December 2016 by Sage Publications. </w:t>
      </w:r>
      <w:r w:rsidR="0079334A">
        <w:rPr>
          <w:rFonts w:ascii="Times New Roman" w:hAnsi="Times New Roman"/>
          <w:sz w:val="24"/>
          <w:szCs w:val="24"/>
        </w:rPr>
        <w:t xml:space="preserve">She </w:t>
      </w:r>
      <w:r w:rsidR="0063546E">
        <w:rPr>
          <w:rFonts w:ascii="Times New Roman" w:hAnsi="Times New Roman"/>
          <w:sz w:val="24"/>
          <w:szCs w:val="24"/>
        </w:rPr>
        <w:t xml:space="preserve">is also associated with different academic and civil societies groups and regularly writes on different forums/newspapers about the conflict and war in FATA. Also, writes blog </w:t>
      </w:r>
      <w:r w:rsidR="0063546E" w:rsidRPr="00842A3D">
        <w:rPr>
          <w:rFonts w:ascii="Times New Roman" w:hAnsi="Times New Roman"/>
          <w:sz w:val="24"/>
          <w:szCs w:val="24"/>
        </w:rPr>
        <w:t xml:space="preserve">for online </w:t>
      </w:r>
      <w:r w:rsidR="0063546E" w:rsidRPr="00842A3D">
        <w:rPr>
          <w:rFonts w:ascii="Times New Roman" w:hAnsi="Times New Roman"/>
          <w:sz w:val="24"/>
          <w:szCs w:val="24"/>
        </w:rPr>
        <w:lastRenderedPageBreak/>
        <w:t>forum</w:t>
      </w:r>
      <w:r w:rsidR="0063546E">
        <w:rPr>
          <w:rFonts w:ascii="Times New Roman" w:hAnsi="Times New Roman"/>
          <w:sz w:val="24"/>
          <w:szCs w:val="24"/>
        </w:rPr>
        <w:t>s “Pakhtun Women Point of View” and</w:t>
      </w:r>
      <w:r w:rsidR="0063546E" w:rsidRPr="00842A3D">
        <w:rPr>
          <w:rFonts w:ascii="Times New Roman" w:hAnsi="Times New Roman"/>
          <w:sz w:val="24"/>
          <w:szCs w:val="24"/>
        </w:rPr>
        <w:t xml:space="preserve"> “Qissa-Khwani” on</w:t>
      </w:r>
      <w:r w:rsidR="0063546E">
        <w:rPr>
          <w:rFonts w:ascii="Times New Roman" w:hAnsi="Times New Roman"/>
          <w:sz w:val="24"/>
          <w:szCs w:val="24"/>
        </w:rPr>
        <w:t xml:space="preserve"> </w:t>
      </w:r>
      <w:r w:rsidR="00735612">
        <w:rPr>
          <w:rFonts w:ascii="Times New Roman" w:hAnsi="Times New Roman"/>
          <w:sz w:val="24"/>
          <w:szCs w:val="24"/>
        </w:rPr>
        <w:t xml:space="preserve">the </w:t>
      </w:r>
      <w:r w:rsidR="0063546E">
        <w:rPr>
          <w:rFonts w:ascii="Times New Roman" w:hAnsi="Times New Roman"/>
          <w:sz w:val="24"/>
          <w:szCs w:val="24"/>
        </w:rPr>
        <w:t xml:space="preserve">issues of Khyber Pakhtunkhwa, </w:t>
      </w:r>
      <w:r w:rsidR="0063546E" w:rsidRPr="00842A3D">
        <w:rPr>
          <w:rFonts w:ascii="Times New Roman" w:hAnsi="Times New Roman"/>
          <w:sz w:val="24"/>
          <w:szCs w:val="24"/>
        </w:rPr>
        <w:t>FATA and Afghanistan.</w:t>
      </w:r>
      <w:r w:rsidR="008279B2" w:rsidRPr="008279B2">
        <w:rPr>
          <w:rFonts w:ascii="Times New Roman" w:hAnsi="Times New Roman"/>
          <w:sz w:val="24"/>
          <w:szCs w:val="24"/>
        </w:rPr>
        <w:t xml:space="preserve"> </w:t>
      </w:r>
    </w:p>
    <w:p w:rsidR="00C12424" w:rsidRDefault="00C12424" w:rsidP="00D715EB">
      <w:pPr>
        <w:jc w:val="left"/>
        <w:rPr>
          <w:rFonts w:ascii="Times New Roman" w:hAnsi="Times New Roman"/>
          <w:sz w:val="24"/>
          <w:szCs w:val="24"/>
        </w:rPr>
      </w:pPr>
    </w:p>
    <w:p w:rsidR="003D3F6D" w:rsidRDefault="003D3F6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5271AD" w:rsidRDefault="005271AD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E40DE4" w:rsidRDefault="00E40DE4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E40DE4" w:rsidRDefault="00E40DE4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E40DE4" w:rsidRDefault="00E40DE4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E40DE4" w:rsidRDefault="00E40DE4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D715EB" w:rsidRDefault="00D715EB" w:rsidP="00D715EB">
      <w:pPr>
        <w:jc w:val="left"/>
        <w:rPr>
          <w:rFonts w:ascii="Times New Roman" w:hAnsi="Times New Roman"/>
          <w:b/>
          <w:sz w:val="24"/>
          <w:szCs w:val="24"/>
        </w:rPr>
      </w:pPr>
      <w:r w:rsidRPr="00D715EB">
        <w:rPr>
          <w:rFonts w:ascii="Times New Roman" w:hAnsi="Times New Roman"/>
          <w:b/>
          <w:sz w:val="24"/>
          <w:szCs w:val="24"/>
        </w:rPr>
        <w:lastRenderedPageBreak/>
        <w:t>Academic Qualifications</w:t>
      </w:r>
      <w:r w:rsidR="00F80EF0">
        <w:rPr>
          <w:rFonts w:ascii="Times New Roman" w:hAnsi="Times New Roman"/>
          <w:b/>
          <w:sz w:val="24"/>
          <w:szCs w:val="24"/>
        </w:rPr>
        <w:t>:</w:t>
      </w:r>
    </w:p>
    <w:p w:rsidR="00F9790C" w:rsidRDefault="00F9790C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F9790C" w:rsidRDefault="00F9790C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B62FC8" w:rsidRDefault="00B62FC8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B62FC8" w:rsidTr="00B62FC8">
        <w:tc>
          <w:tcPr>
            <w:tcW w:w="1638" w:type="dxa"/>
          </w:tcPr>
          <w:p w:rsidR="00B62FC8" w:rsidRDefault="00B62FC8" w:rsidP="0085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FC8" w:rsidRPr="00D715EB" w:rsidRDefault="00FD7CF3" w:rsidP="0085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938" w:type="dxa"/>
          </w:tcPr>
          <w:p w:rsidR="001219AC" w:rsidRDefault="001219AC" w:rsidP="003643B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FC8" w:rsidRPr="001A1C50" w:rsidRDefault="00B62FC8" w:rsidP="003643BE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A1C50">
              <w:rPr>
                <w:rFonts w:ascii="Times New Roman" w:hAnsi="Times New Roman"/>
                <w:b/>
                <w:sz w:val="24"/>
                <w:szCs w:val="24"/>
              </w:rPr>
              <w:t xml:space="preserve">PhD </w:t>
            </w:r>
            <w:r w:rsidRPr="001A1C50">
              <w:rPr>
                <w:rFonts w:ascii="Times New Roman" w:hAnsi="Times New Roman"/>
                <w:sz w:val="24"/>
                <w:szCs w:val="24"/>
              </w:rPr>
              <w:t>Topic</w:t>
            </w:r>
            <w:r w:rsidRPr="001A1C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1C5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POLICIES OF WO</w:t>
            </w:r>
            <w:r w:rsidR="001A1C5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RLD TRADE ORGANIZATION: THREATS </w:t>
            </w:r>
            <w:r w:rsidRPr="001A1C5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TO</w:t>
            </w:r>
            <w:r w:rsidR="001A1C5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1A1C5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TRIBAL AREAS’ (FATA) TRADE WITH</w:t>
            </w:r>
            <w:r w:rsidRPr="001A1C5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A1C5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AFGHANISTAN.</w:t>
            </w:r>
          </w:p>
          <w:p w:rsidR="00B62FC8" w:rsidRPr="001A1C50" w:rsidRDefault="00B62FC8" w:rsidP="00852829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A1C50">
              <w:rPr>
                <w:rFonts w:ascii="Times New Roman" w:hAnsi="Times New Roman"/>
                <w:sz w:val="24"/>
                <w:szCs w:val="24"/>
                <w:lang w:val="en-GB"/>
              </w:rPr>
              <w:t>Area Study</w:t>
            </w:r>
            <w:r w:rsidRPr="001A1C50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1A1C50">
              <w:rPr>
                <w:rFonts w:ascii="Times New Roman" w:hAnsi="Times New Roman"/>
                <w:sz w:val="24"/>
                <w:szCs w:val="24"/>
                <w:lang w:val="en-GB"/>
              </w:rPr>
              <w:t>Centre, University of Peshawar, Pakistan.</w:t>
            </w:r>
          </w:p>
          <w:p w:rsidR="00B62FC8" w:rsidRPr="00D715EB" w:rsidRDefault="00B62FC8" w:rsidP="008528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C8" w:rsidTr="001219AC">
        <w:trPr>
          <w:trHeight w:val="1367"/>
        </w:trPr>
        <w:tc>
          <w:tcPr>
            <w:tcW w:w="1638" w:type="dxa"/>
          </w:tcPr>
          <w:p w:rsidR="00B62FC8" w:rsidRDefault="00B62FC8" w:rsidP="0085282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2FC8" w:rsidRPr="00D715EB" w:rsidRDefault="00B62FC8" w:rsidP="0085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1992-199</w:t>
            </w:r>
            <w:r w:rsidR="006655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1219AC" w:rsidRDefault="001219AC" w:rsidP="0085282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FC8" w:rsidRDefault="00B62FC8" w:rsidP="0085282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Masters of Arts, </w:t>
            </w:r>
            <w:r>
              <w:rPr>
                <w:rFonts w:ascii="Times New Roman" w:hAnsi="Times New Roman"/>
                <w:sz w:val="24"/>
                <w:szCs w:val="24"/>
              </w:rPr>
              <w:t>Political Science Department, University of Peshawar, Pakistan.</w:t>
            </w:r>
          </w:p>
          <w:p w:rsidR="00B62FC8" w:rsidRPr="009D61EE" w:rsidRDefault="00B62FC8" w:rsidP="0085282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Major Subject, International Affairs with distinction.</w:t>
            </w:r>
          </w:p>
        </w:tc>
      </w:tr>
      <w:tr w:rsidR="00B62FC8" w:rsidTr="001219AC">
        <w:trPr>
          <w:trHeight w:val="1340"/>
        </w:trPr>
        <w:tc>
          <w:tcPr>
            <w:tcW w:w="1638" w:type="dxa"/>
          </w:tcPr>
          <w:p w:rsidR="00B62FC8" w:rsidRDefault="00B62FC8" w:rsidP="0085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FC8" w:rsidRPr="009D61EE" w:rsidRDefault="00B62FC8" w:rsidP="0085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1990- 199</w:t>
            </w:r>
            <w:r w:rsidR="006E08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1219AC" w:rsidRDefault="001219AC" w:rsidP="0085282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FC8" w:rsidRDefault="00B62FC8" w:rsidP="0085282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Bachelors of Arts, </w:t>
            </w:r>
            <w:r>
              <w:rPr>
                <w:rFonts w:ascii="Times New Roman" w:hAnsi="Times New Roman"/>
                <w:sz w:val="24"/>
                <w:szCs w:val="24"/>
              </w:rPr>
              <w:t>Jinnah College for Women, University of Peshawar, Pakistan.</w:t>
            </w:r>
          </w:p>
          <w:p w:rsidR="00B62FC8" w:rsidRPr="009D61EE" w:rsidRDefault="00B62FC8" w:rsidP="0085282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Major Subjects, Law and Political Science with distinction.</w:t>
            </w:r>
          </w:p>
        </w:tc>
      </w:tr>
      <w:tr w:rsidR="00B62FC8" w:rsidTr="001219AC">
        <w:trPr>
          <w:trHeight w:val="1583"/>
        </w:trPr>
        <w:tc>
          <w:tcPr>
            <w:tcW w:w="1638" w:type="dxa"/>
          </w:tcPr>
          <w:p w:rsidR="00B62FC8" w:rsidRDefault="00B62FC8" w:rsidP="0085282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FC8" w:rsidRPr="009D61EE" w:rsidRDefault="000B44C9" w:rsidP="0085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1987</w:t>
            </w:r>
            <w:r w:rsidR="00B62FC8">
              <w:rPr>
                <w:rFonts w:ascii="Times New Roman" w:hAnsi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938" w:type="dxa"/>
          </w:tcPr>
          <w:p w:rsidR="001219AC" w:rsidRDefault="001219AC" w:rsidP="0085282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FC8" w:rsidRDefault="00B62FC8" w:rsidP="0085282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Intermediate School Certificate, </w:t>
            </w:r>
            <w:r>
              <w:rPr>
                <w:rFonts w:ascii="Times New Roman" w:hAnsi="Times New Roman"/>
                <w:sz w:val="24"/>
                <w:szCs w:val="24"/>
              </w:rPr>
              <w:t>Jinnah College for Women, University of Peshawar, Pakistan.</w:t>
            </w:r>
          </w:p>
          <w:p w:rsidR="00B62FC8" w:rsidRPr="009D61EE" w:rsidRDefault="00B62FC8" w:rsidP="0085282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Major Subjects, Physics, Chemistry and Biology.</w:t>
            </w:r>
          </w:p>
        </w:tc>
      </w:tr>
    </w:tbl>
    <w:p w:rsidR="00B62FC8" w:rsidRDefault="00B62FC8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B62FC8" w:rsidRDefault="00B62FC8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4"/>
      </w:tblGrid>
      <w:tr w:rsidR="005A0AC1" w:rsidTr="0063546E">
        <w:trPr>
          <w:trHeight w:val="728"/>
        </w:trPr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</w:tcPr>
          <w:p w:rsidR="005A0AC1" w:rsidRPr="00057539" w:rsidRDefault="001219AC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Faculty: </w:t>
            </w:r>
            <w:r w:rsidR="003D3F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0AC1">
              <w:rPr>
                <w:rFonts w:ascii="Times New Roman" w:hAnsi="Times New Roman"/>
                <w:sz w:val="24"/>
                <w:szCs w:val="24"/>
              </w:rPr>
              <w:t>Political Science Department, University of Peshawar, Pakistan.</w:t>
            </w:r>
            <w:r w:rsidR="00BD20D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AA3450" w:rsidRDefault="00BD20D2" w:rsidP="00D715EB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Achievements:</w:t>
      </w:r>
    </w:p>
    <w:p w:rsidR="00B66981" w:rsidRDefault="00B66981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E92558" w:rsidRDefault="00E92558" w:rsidP="00D715EB">
      <w:pPr>
        <w:jc w:val="left"/>
        <w:rPr>
          <w:rFonts w:ascii="Times New Roman" w:hAnsi="Times New Roman"/>
          <w:sz w:val="24"/>
          <w:szCs w:val="24"/>
        </w:rPr>
      </w:pPr>
      <w:r w:rsidRPr="00E92558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8B60AD" w:rsidTr="00B66981">
        <w:trPr>
          <w:trHeight w:val="1305"/>
        </w:trPr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</w:tcPr>
          <w:p w:rsidR="00E378E0" w:rsidRPr="00B66981" w:rsidRDefault="00E378E0" w:rsidP="00E92558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6981" w:rsidRDefault="00C61A16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2017</w:t>
            </w:r>
          </w:p>
          <w:p w:rsidR="00B66981" w:rsidRDefault="00B66981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6981" w:rsidRDefault="00B66981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B60AD" w:rsidRDefault="008B60AD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8B60AD" w:rsidRDefault="008B60AD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61A16" w:rsidRDefault="00C61A16" w:rsidP="00C61A1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Publication: The Dialogue, Vol. XII NO 4, Pakistan</w:t>
            </w:r>
          </w:p>
          <w:p w:rsidR="00C61A16" w:rsidRPr="00CD1A6B" w:rsidRDefault="00C61A16" w:rsidP="00C61A1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Article:  </w:t>
            </w:r>
            <w:r w:rsidRPr="00C61A16">
              <w:rPr>
                <w:rFonts w:ascii="Times New Roman" w:hAnsi="Times New Roman"/>
                <w:sz w:val="24"/>
                <w:szCs w:val="24"/>
              </w:rPr>
              <w:t xml:space="preserve">Economic Strategizing of Pak-Afghan Border: Case Study of FATA and Adjacent Five Afghan Border Provinces </w:t>
            </w:r>
          </w:p>
          <w:p w:rsidR="00C61A16" w:rsidRDefault="00C61A16" w:rsidP="00740BE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6981" w:rsidRDefault="00B66981" w:rsidP="00740BE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0AD" w:rsidRDefault="008B60AD" w:rsidP="00740BE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981" w:rsidTr="00B66981">
        <w:trPr>
          <w:trHeight w:val="282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981" w:rsidRDefault="00B66981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6981" w:rsidRDefault="00B66981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6981" w:rsidRDefault="00B66981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6981" w:rsidRDefault="00B66981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6981" w:rsidRPr="00740BE4" w:rsidRDefault="00B66981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0BE4">
              <w:rPr>
                <w:rFonts w:ascii="Times New Roman" w:hAnsi="Times New Roman"/>
                <w:sz w:val="24"/>
                <w:szCs w:val="24"/>
              </w:rPr>
              <w:t>Dec 2017</w:t>
            </w:r>
          </w:p>
          <w:p w:rsidR="00B66981" w:rsidRDefault="00B66981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6981" w:rsidRDefault="00B66981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6981" w:rsidRDefault="00B66981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6981" w:rsidRDefault="00B66981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66981" w:rsidRPr="00B66981" w:rsidRDefault="00B66981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66981" w:rsidRDefault="00B66981" w:rsidP="00740BE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6981" w:rsidRDefault="00B66981" w:rsidP="00740BE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6981" w:rsidRDefault="00B66981" w:rsidP="00740BE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Supporting Women and Peace B</w:t>
            </w:r>
            <w:r w:rsidRPr="008C7CE8">
              <w:rPr>
                <w:rFonts w:ascii="Times New Roman" w:hAnsi="Times New Roman"/>
                <w:b/>
                <w:sz w:val="24"/>
                <w:szCs w:val="24"/>
              </w:rPr>
              <w:t>uilding 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Conflict Zones – A South Asia S</w:t>
            </w:r>
            <w:r w:rsidRPr="008C7CE8">
              <w:rPr>
                <w:rFonts w:ascii="Times New Roman" w:hAnsi="Times New Roman"/>
                <w:b/>
                <w:sz w:val="24"/>
                <w:szCs w:val="24"/>
              </w:rPr>
              <w:t>tudy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by DAI Pakistan.</w:t>
            </w:r>
          </w:p>
          <w:p w:rsidR="00B66981" w:rsidRPr="00C61A16" w:rsidRDefault="00B66981" w:rsidP="00740BE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61A16">
              <w:rPr>
                <w:rFonts w:ascii="Times New Roman" w:eastAsia="TSC UKai M TT" w:hAnsi="Times New Roman"/>
                <w:sz w:val="24"/>
                <w:szCs w:val="24"/>
                <w:lang w:eastAsia="zh-CN"/>
              </w:rPr>
              <w:t xml:space="preserve">Undertook research as a part of a larger South Asian level study on women, leadership and peace building in conflict zones. The findings contributed to a </w:t>
            </w:r>
            <w:r w:rsidRPr="00C61A16">
              <w:rPr>
                <w:rFonts w:ascii="Times New Roman" w:hAnsi="Times New Roman"/>
                <w:sz w:val="24"/>
                <w:szCs w:val="24"/>
              </w:rPr>
              <w:t xml:space="preserve">comprehensive publication on women and peace building with a focus on women’s leadership at the community level in Swat, Pakistan. </w:t>
            </w:r>
          </w:p>
        </w:tc>
      </w:tr>
      <w:tr w:rsidR="00740BE4" w:rsidTr="00E378E0">
        <w:trPr>
          <w:trHeight w:val="17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BE4" w:rsidRDefault="00740BE4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378E0" w:rsidRDefault="00E378E0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BE4" w:rsidRDefault="00740BE4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 2017</w:t>
            </w:r>
          </w:p>
          <w:p w:rsidR="00740BE4" w:rsidRDefault="00740BE4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40BE4" w:rsidRDefault="00740BE4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740BE4" w:rsidRDefault="00740BE4" w:rsidP="004E0B5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0BE4" w:rsidRDefault="00740BE4" w:rsidP="004E0B5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Workshop: Discussed Case Study of FATA in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7C45B9">
              <w:rPr>
                <w:rFonts w:ascii="Times New Roman" w:hAnsi="Times New Roman"/>
                <w:b/>
                <w:sz w:val="24"/>
                <w:szCs w:val="24"/>
              </w:rPr>
              <w:t>Third Party Approaches to Worldview Conflicts Related to the Status of Women”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Organized by the Culture and Religion in Mediation and Center for Security Studies, Zurich.</w:t>
            </w:r>
          </w:p>
          <w:p w:rsidR="00740BE4" w:rsidRDefault="00740BE4" w:rsidP="004E0B5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0BE4" w:rsidRDefault="00740BE4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60AD" w:rsidTr="008B60AD">
        <w:trPr>
          <w:trHeight w:val="231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0AD" w:rsidRDefault="008B60AD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B60AD" w:rsidRDefault="008B60AD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B60AD" w:rsidRDefault="008B60AD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B60AD" w:rsidRPr="004E0B5D" w:rsidRDefault="008B60AD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0B5D">
              <w:rPr>
                <w:rFonts w:ascii="Times New Roman" w:hAnsi="Times New Roman"/>
                <w:sz w:val="24"/>
                <w:szCs w:val="24"/>
              </w:rPr>
              <w:t>Jan 2017</w:t>
            </w:r>
          </w:p>
          <w:p w:rsidR="008B60AD" w:rsidRDefault="008B60AD" w:rsidP="00C73E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B60AD" w:rsidRDefault="008B60AD" w:rsidP="00C73E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B60AD" w:rsidRDefault="008B60AD" w:rsidP="00C73E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B60AD" w:rsidRDefault="008B60AD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8B60AD" w:rsidRDefault="008B60AD" w:rsidP="004E0B5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60AD" w:rsidRDefault="008B60AD" w:rsidP="004E0B5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A57F2">
              <w:rPr>
                <w:rFonts w:ascii="Times New Roman" w:hAnsi="Times New Roman"/>
                <w:b/>
                <w:sz w:val="24"/>
                <w:szCs w:val="24"/>
              </w:rPr>
              <w:t xml:space="preserve">Support to </w:t>
            </w:r>
            <w:proofErr w:type="spellStart"/>
            <w:r w:rsidRPr="00DA57F2">
              <w:rPr>
                <w:rFonts w:ascii="Times New Roman" w:hAnsi="Times New Roman"/>
                <w:b/>
                <w:sz w:val="24"/>
                <w:szCs w:val="24"/>
              </w:rPr>
              <w:t>Takrah</w:t>
            </w:r>
            <w:proofErr w:type="spellEnd"/>
            <w:r w:rsidRPr="00DA57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57F2">
              <w:rPr>
                <w:rFonts w:ascii="Times New Roman" w:hAnsi="Times New Roman"/>
                <w:b/>
                <w:sz w:val="24"/>
                <w:szCs w:val="24"/>
              </w:rPr>
              <w:t>Qabailee</w:t>
            </w:r>
            <w:proofErr w:type="spellEnd"/>
            <w:r w:rsidRPr="00DA57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57F2">
              <w:rPr>
                <w:rFonts w:ascii="Times New Roman" w:hAnsi="Times New Roman"/>
                <w:b/>
                <w:sz w:val="24"/>
                <w:szCs w:val="24"/>
              </w:rPr>
              <w:t>Khwenday</w:t>
            </w:r>
            <w:proofErr w:type="spellEnd"/>
            <w:r w:rsidRPr="00DA57F2">
              <w:rPr>
                <w:rFonts w:ascii="Times New Roman" w:hAnsi="Times New Roman"/>
                <w:b/>
                <w:sz w:val="24"/>
                <w:szCs w:val="24"/>
              </w:rPr>
              <w:t xml:space="preserve"> (TQK), women activists from 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ATA network and its secretariat.</w:t>
            </w:r>
          </w:p>
          <w:p w:rsidR="008B60AD" w:rsidRDefault="00E40DE4" w:rsidP="004E0B5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Assisted </w:t>
            </w:r>
            <w:proofErr w:type="spellStart"/>
            <w:r w:rsidR="008B60AD">
              <w:rPr>
                <w:rFonts w:ascii="Times New Roman" w:hAnsi="Times New Roman"/>
                <w:sz w:val="24"/>
                <w:szCs w:val="24"/>
              </w:rPr>
              <w:t>Khwendo</w:t>
            </w:r>
            <w:proofErr w:type="spellEnd"/>
            <w:r w:rsidR="008B6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60AD">
              <w:rPr>
                <w:rFonts w:ascii="Times New Roman" w:hAnsi="Times New Roman"/>
                <w:sz w:val="24"/>
                <w:szCs w:val="24"/>
              </w:rPr>
              <w:t>Kor</w:t>
            </w:r>
            <w:proofErr w:type="spellEnd"/>
            <w:r w:rsidR="008B60AD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="008B60AD" w:rsidRPr="00DA57F2">
              <w:rPr>
                <w:rFonts w:ascii="Times New Roman" w:hAnsi="Times New Roman"/>
                <w:sz w:val="24"/>
                <w:szCs w:val="24"/>
              </w:rPr>
              <w:t>Takrah</w:t>
            </w:r>
            <w:proofErr w:type="spellEnd"/>
            <w:r w:rsidR="008B60AD" w:rsidRPr="00DA5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60AD" w:rsidRPr="00DA57F2">
              <w:rPr>
                <w:rFonts w:ascii="Times New Roman" w:hAnsi="Times New Roman"/>
                <w:sz w:val="24"/>
                <w:szCs w:val="24"/>
              </w:rPr>
              <w:t>Qabailee</w:t>
            </w:r>
            <w:proofErr w:type="spellEnd"/>
            <w:r w:rsidR="008B60AD" w:rsidRPr="00DA5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60AD" w:rsidRPr="00DA57F2">
              <w:rPr>
                <w:rFonts w:ascii="Times New Roman" w:hAnsi="Times New Roman"/>
                <w:sz w:val="24"/>
                <w:szCs w:val="24"/>
              </w:rPr>
              <w:t>Khwenday</w:t>
            </w:r>
            <w:proofErr w:type="spellEnd"/>
            <w:r w:rsidR="008B60AD" w:rsidRPr="00DA57F2">
              <w:rPr>
                <w:rFonts w:ascii="Times New Roman" w:hAnsi="Times New Roman"/>
                <w:sz w:val="24"/>
                <w:szCs w:val="24"/>
              </w:rPr>
              <w:t xml:space="preserve"> (TQK) in carrying out advocacy for peace building in </w:t>
            </w:r>
            <w:proofErr w:type="gramStart"/>
            <w:r w:rsidR="008B60AD" w:rsidRPr="00DA57F2">
              <w:rPr>
                <w:rFonts w:ascii="Times New Roman" w:hAnsi="Times New Roman"/>
                <w:sz w:val="24"/>
                <w:szCs w:val="24"/>
              </w:rPr>
              <w:t>conflict ridden</w:t>
            </w:r>
            <w:proofErr w:type="gramEnd"/>
            <w:r w:rsidR="008B60AD" w:rsidRPr="00DA57F2">
              <w:rPr>
                <w:rFonts w:ascii="Times New Roman" w:hAnsi="Times New Roman"/>
                <w:sz w:val="24"/>
                <w:szCs w:val="24"/>
              </w:rPr>
              <w:t xml:space="preserve"> FATA, imparting trainings to tribal women for the elections 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 and engaging tribal youth. </w:t>
            </w:r>
          </w:p>
          <w:p w:rsidR="008B60AD" w:rsidRDefault="008B60AD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60F1" w:rsidTr="004E0B5D">
        <w:trPr>
          <w:trHeight w:val="154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F1" w:rsidRDefault="00A860F1" w:rsidP="00C73E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60F1" w:rsidRPr="004E0B5D" w:rsidRDefault="00A860F1" w:rsidP="00C73E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0B5D">
              <w:rPr>
                <w:rFonts w:ascii="Times New Roman" w:hAnsi="Times New Roman"/>
                <w:sz w:val="24"/>
                <w:szCs w:val="24"/>
              </w:rPr>
              <w:t>Oct 2016</w:t>
            </w:r>
          </w:p>
          <w:p w:rsidR="00A860F1" w:rsidRDefault="00A860F1" w:rsidP="00C73E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60F1" w:rsidRDefault="00A860F1" w:rsidP="00C73E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860F1" w:rsidRDefault="00A860F1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A860F1" w:rsidRDefault="00A860F1" w:rsidP="00CD1A6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60F1" w:rsidRDefault="00A860F1" w:rsidP="00CD1A6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Publication: Pakistan Journal of Criminology, Pakistan</w:t>
            </w:r>
          </w:p>
          <w:p w:rsidR="00A860F1" w:rsidRPr="00CD1A6B" w:rsidRDefault="00A860F1" w:rsidP="00CD1A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Article:  </w:t>
            </w:r>
            <w:r w:rsidRPr="00CD1A6B">
              <w:rPr>
                <w:rFonts w:ascii="Times New Roman" w:hAnsi="Times New Roman"/>
                <w:sz w:val="24"/>
                <w:szCs w:val="24"/>
              </w:rPr>
              <w:t xml:space="preserve">Spill Over of Militants and Criminals from Federally Administered Tribal Areas to Adjacent Areas of Khyber Pakhtunkhwa, </w:t>
            </w:r>
            <w:r w:rsidR="004E0B5D">
              <w:rPr>
                <w:rFonts w:ascii="Times New Roman" w:hAnsi="Times New Roman"/>
                <w:sz w:val="24"/>
                <w:szCs w:val="24"/>
              </w:rPr>
              <w:t>Volume 8. No.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CD1A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60F1" w:rsidRDefault="00A860F1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612" w:rsidTr="004E0B5D">
        <w:trPr>
          <w:trHeight w:val="161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612" w:rsidRDefault="00735612" w:rsidP="00C73E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35612" w:rsidRDefault="00735612" w:rsidP="00C73E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 2016</w:t>
            </w:r>
          </w:p>
          <w:p w:rsidR="00735612" w:rsidRDefault="00735612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735612" w:rsidRDefault="00735612" w:rsidP="0057608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612" w:rsidRDefault="00735612" w:rsidP="0057608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Resource Person For Orientation Workshop and Fellowship: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A5402">
              <w:rPr>
                <w:rFonts w:ascii="Times New Roman" w:hAnsi="Times New Roman"/>
                <w:sz w:val="24"/>
                <w:szCs w:val="24"/>
              </w:rPr>
              <w:t>rranged by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Takra</w:t>
            </w:r>
            <w:r w:rsidR="008D2579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Qabailee Khwenday and sponsored by Heinrich Boll Stiftung Pakistan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Provided facilitation to tribal</w:t>
            </w:r>
            <w:r w:rsidRPr="000A5402">
              <w:rPr>
                <w:rFonts w:ascii="Times New Roman" w:hAnsi="Times New Roman"/>
                <w:sz w:val="24"/>
                <w:szCs w:val="24"/>
              </w:rPr>
              <w:t xml:space="preserve"> women group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 FCR, leadership, human rights, gender rights and peace building in FATA</w:t>
            </w:r>
            <w:r w:rsidRPr="000A540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35612" w:rsidRDefault="00735612" w:rsidP="00C73E0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5612" w:rsidRDefault="00735612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6089" w:rsidTr="00576089">
        <w:trPr>
          <w:trHeight w:val="16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089" w:rsidRDefault="00576089" w:rsidP="00C73E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76089" w:rsidRDefault="00576089" w:rsidP="00C73E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76089" w:rsidRDefault="00576089" w:rsidP="00C73E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 2015</w:t>
            </w:r>
          </w:p>
          <w:p w:rsidR="00576089" w:rsidRDefault="00576089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76089" w:rsidRDefault="00576089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76089" w:rsidRDefault="00576089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76089" w:rsidRDefault="00576089" w:rsidP="00C73E0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6089" w:rsidRDefault="00576089" w:rsidP="00C73E0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Publication: Pakistan Journal of Women’s Studies, Pakistan Association for Women Studies</w:t>
            </w:r>
          </w:p>
          <w:p w:rsidR="00576089" w:rsidRDefault="00576089" w:rsidP="00C73E0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Article: </w:t>
            </w:r>
            <w:r w:rsidRPr="00C73E0B">
              <w:rPr>
                <w:rFonts w:ascii="Times New Roman" w:hAnsi="Times New Roman"/>
                <w:sz w:val="24"/>
                <w:szCs w:val="24"/>
              </w:rPr>
              <w:t>FATA Woman Voiceless/Invisible Entity: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02C6">
              <w:rPr>
                <w:rFonts w:ascii="Times New Roman" w:hAnsi="Times New Roman"/>
                <w:sz w:val="24"/>
                <w:szCs w:val="24"/>
              </w:rPr>
              <w:t>Victim of Cultural Structure and State System</w:t>
            </w:r>
          </w:p>
          <w:p w:rsidR="00576089" w:rsidRDefault="00576089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02C6" w:rsidTr="004E0B5D">
        <w:trPr>
          <w:trHeight w:val="1538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C6" w:rsidRDefault="000C02C6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02C6" w:rsidRDefault="00C73E0B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 2015</w:t>
            </w:r>
          </w:p>
          <w:p w:rsidR="000C02C6" w:rsidRDefault="000C02C6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02C6" w:rsidRDefault="000C02C6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02C6" w:rsidRDefault="000C02C6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0C02C6" w:rsidRDefault="000C02C6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2C6" w:rsidRDefault="000E4B51" w:rsidP="006B04C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Publication: </w:t>
            </w:r>
            <w:r w:rsidR="00C73E0B">
              <w:rPr>
                <w:rFonts w:ascii="Times New Roman" w:hAnsi="Times New Roman"/>
                <w:b/>
                <w:sz w:val="24"/>
                <w:szCs w:val="24"/>
              </w:rPr>
              <w:t>Pakistan Journal of Criminology, Pakistan</w:t>
            </w:r>
          </w:p>
          <w:p w:rsidR="00C73E0B" w:rsidRPr="00C73E0B" w:rsidRDefault="00C73E0B" w:rsidP="006B04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Article: </w:t>
            </w:r>
            <w:r w:rsidRPr="00C73E0B">
              <w:rPr>
                <w:rFonts w:ascii="Times New Roman" w:hAnsi="Times New Roman"/>
                <w:sz w:val="24"/>
                <w:szCs w:val="24"/>
              </w:rPr>
              <w:t>Federally Administered Tribal Areas (FATA): Militarisation and War Crimes Impacting Tribal Women and Children</w:t>
            </w:r>
            <w:r w:rsidR="004A0F33">
              <w:rPr>
                <w:rFonts w:ascii="Times New Roman" w:hAnsi="Times New Roman"/>
                <w:sz w:val="24"/>
                <w:szCs w:val="24"/>
              </w:rPr>
              <w:t xml:space="preserve">, Volume </w:t>
            </w:r>
            <w:r w:rsidR="00CD1A6B">
              <w:rPr>
                <w:rFonts w:ascii="Times New Roman" w:hAnsi="Times New Roman"/>
                <w:sz w:val="24"/>
                <w:szCs w:val="24"/>
              </w:rPr>
              <w:t>7 No. 4</w:t>
            </w:r>
            <w:r w:rsidRPr="00C73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2C6" w:rsidRDefault="000C02C6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4B8C" w:rsidTr="004E0B5D">
        <w:trPr>
          <w:trHeight w:val="161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4B8C" w:rsidRDefault="00B84B8C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84B8C" w:rsidRDefault="00B84B8C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 2014 </w:t>
            </w:r>
          </w:p>
          <w:p w:rsidR="00B84B8C" w:rsidRDefault="00B84B8C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84B8C" w:rsidRDefault="00B84B8C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84B8C" w:rsidRDefault="00B84B8C" w:rsidP="006B04C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4B8C" w:rsidRDefault="00B84B8C" w:rsidP="006B04C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Publication:</w:t>
            </w:r>
            <w:r w:rsidRPr="003D5050">
              <w:rPr>
                <w:rFonts w:ascii="Times New Roman" w:hAnsi="Times New Roman"/>
                <w:b/>
                <w:sz w:val="24"/>
                <w:szCs w:val="24"/>
              </w:rPr>
              <w:t xml:space="preserve"> PUTAJ, University of Peshawar</w:t>
            </w:r>
            <w:r w:rsidR="004E0B5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D5050">
              <w:rPr>
                <w:rFonts w:ascii="Times New Roman" w:hAnsi="Times New Roman"/>
                <w:b/>
                <w:sz w:val="24"/>
                <w:szCs w:val="24"/>
              </w:rPr>
              <w:t>Pakistan.</w:t>
            </w:r>
          </w:p>
          <w:p w:rsidR="00B84B8C" w:rsidRPr="003D5050" w:rsidRDefault="00B84B8C" w:rsidP="006B04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Article: </w:t>
            </w:r>
            <w:r w:rsidRPr="006B04C9">
              <w:rPr>
                <w:rFonts w:ascii="Times New Roman" w:hAnsi="Times New Roman"/>
                <w:sz w:val="24"/>
                <w:szCs w:val="24"/>
              </w:rPr>
              <w:t>Trade as an Instrument of Peace Building (Pakistan, Afghanistan and India)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4B8C" w:rsidRDefault="00B84B8C" w:rsidP="001F59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4B8C" w:rsidRDefault="00B84B8C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6E" w:rsidTr="00BD0421">
        <w:trPr>
          <w:trHeight w:val="161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B6E" w:rsidRDefault="00DA1B6E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4643D" w:rsidRDefault="00F16942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 2014</w:t>
            </w:r>
          </w:p>
          <w:p w:rsidR="00B4643D" w:rsidRDefault="00B4643D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A1B6E" w:rsidRDefault="00DA1B6E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16942" w:rsidRDefault="00F16942" w:rsidP="001F59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1B6E" w:rsidRDefault="00F16942" w:rsidP="001F59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Resource Person For International Summer School, Dept. of Political Science, UOP: </w:t>
            </w:r>
            <w:r w:rsidR="00BD0421">
              <w:rPr>
                <w:rFonts w:ascii="Times New Roman" w:hAnsi="Times New Roman"/>
                <w:sz w:val="24"/>
                <w:szCs w:val="24"/>
              </w:rPr>
              <w:t xml:space="preserve">Building Peace Through Economic Interdependence and Integration of Pakistan, Afghanistan and India.  </w:t>
            </w:r>
          </w:p>
          <w:p w:rsidR="00DA1B6E" w:rsidRDefault="00DA1B6E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43D" w:rsidTr="002A1797">
        <w:trPr>
          <w:trHeight w:val="163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43D" w:rsidRDefault="00B4643D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4643D" w:rsidRDefault="00B4643D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</w:t>
            </w:r>
            <w:r w:rsidRPr="00A105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4643D" w:rsidRDefault="00B4643D" w:rsidP="003D5F1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643D" w:rsidRDefault="00B4643D" w:rsidP="003D5F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4643D" w:rsidRDefault="00B4643D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B4643D" w:rsidRDefault="00B4643D" w:rsidP="001F59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643D" w:rsidRDefault="00B4643D" w:rsidP="001F59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Participated in International Visitor Leadership Program, </w:t>
            </w:r>
            <w:r w:rsidRPr="00647958">
              <w:rPr>
                <w:rFonts w:ascii="Times New Roman" w:hAnsi="Times New Roman"/>
                <w:b/>
                <w:sz w:val="24"/>
                <w:szCs w:val="24"/>
              </w:rPr>
              <w:t>United States Department of State Bureau of Educational and Cultural Affairs</w:t>
            </w:r>
            <w:r w:rsidRPr="0064795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r w:rsidRPr="00647958">
              <w:rPr>
                <w:rFonts w:ascii="Times New Roman" w:hAnsi="Times New Roman"/>
                <w:sz w:val="24"/>
                <w:szCs w:val="24"/>
              </w:rPr>
              <w:t>Trade Along the New Silk Road: Promoting Regional Integration through Economic Cooperation</w:t>
            </w:r>
            <w:r>
              <w:rPr>
                <w:rFonts w:ascii="Times New Roman" w:hAnsi="Times New Roman"/>
                <w:sz w:val="24"/>
                <w:szCs w:val="24"/>
              </w:rPr>
              <w:t>”.</w:t>
            </w:r>
            <w:r w:rsidRPr="006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643D" w:rsidRDefault="00B4643D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450" w:rsidTr="001219AC">
        <w:trPr>
          <w:trHeight w:val="161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450" w:rsidRDefault="00AA3450" w:rsidP="003D5F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A3450" w:rsidRPr="00A105F7" w:rsidRDefault="00AA3450" w:rsidP="003D5F1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05F7">
              <w:rPr>
                <w:rFonts w:ascii="Times New Roman" w:hAnsi="Times New Roman"/>
                <w:sz w:val="24"/>
                <w:szCs w:val="24"/>
              </w:rPr>
              <w:t>Dec 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AA3450" w:rsidRDefault="00AA3450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A3450" w:rsidRDefault="00AA3450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A3450" w:rsidRDefault="00AA3450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AA3450" w:rsidRDefault="00AA3450" w:rsidP="001F5987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450" w:rsidRPr="001F5987" w:rsidRDefault="00AA3450" w:rsidP="001F59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Int’l Convention: </w:t>
            </w:r>
            <w:r w:rsidRPr="0004688A">
              <w:rPr>
                <w:rFonts w:ascii="Times New Roman" w:hAnsi="Times New Roman"/>
                <w:b/>
                <w:sz w:val="24"/>
                <w:szCs w:val="24"/>
              </w:rPr>
              <w:t>Annual International Studies Convention 2013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F5987">
              <w:rPr>
                <w:rFonts w:ascii="Times New Roman" w:hAnsi="Times New Roman"/>
                <w:b/>
                <w:sz w:val="24"/>
                <w:szCs w:val="24"/>
              </w:rPr>
              <w:t>Jawaharlal Nehru University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New Delhi, India.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1F5987">
              <w:rPr>
                <w:rFonts w:ascii="Times New Roman" w:hAnsi="Times New Roman"/>
                <w:sz w:val="24"/>
                <w:szCs w:val="24"/>
              </w:rPr>
              <w:t>aper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read by Rita Manchanda on Ms. Noreen behalf “</w:t>
            </w:r>
            <w:r w:rsidRPr="001F5987">
              <w:rPr>
                <w:rFonts w:ascii="Times New Roman" w:hAnsi="Times New Roman"/>
                <w:sz w:val="24"/>
                <w:szCs w:val="24"/>
              </w:rPr>
              <w:t>Federally Administered Tribal Areas: Conflict and Militarisation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987">
              <w:rPr>
                <w:rFonts w:ascii="Times New Roman" w:hAnsi="Times New Roman"/>
                <w:sz w:val="24"/>
                <w:szCs w:val="24"/>
              </w:rPr>
              <w:t>Living In a War Zone: FATA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</w:p>
          <w:p w:rsidR="00AA3450" w:rsidRDefault="00AA3450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05F7" w:rsidTr="00A105F7">
        <w:trPr>
          <w:trHeight w:val="1590"/>
        </w:trPr>
        <w:tc>
          <w:tcPr>
            <w:tcW w:w="1638" w:type="dxa"/>
            <w:tcBorders>
              <w:top w:val="single" w:sz="4" w:space="0" w:color="auto"/>
            </w:tcBorders>
          </w:tcPr>
          <w:p w:rsidR="00A105F7" w:rsidRDefault="00A105F7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05F7" w:rsidRDefault="00A105F7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05F7" w:rsidRPr="00E92558" w:rsidRDefault="00A105F7" w:rsidP="00E9255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92558">
              <w:rPr>
                <w:rFonts w:ascii="Times New Roman" w:hAnsi="Times New Roman"/>
                <w:sz w:val="24"/>
                <w:szCs w:val="24"/>
              </w:rPr>
              <w:t>Oct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  <w:p w:rsidR="00A105F7" w:rsidRDefault="00A105F7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A105F7" w:rsidRDefault="00A105F7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05F7" w:rsidRDefault="00A105F7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92558">
              <w:rPr>
                <w:rFonts w:ascii="Times New Roman" w:hAnsi="Times New Roman"/>
                <w:b/>
                <w:sz w:val="24"/>
                <w:szCs w:val="24"/>
              </w:rPr>
              <w:t>Three Weeks Course: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558">
              <w:rPr>
                <w:rFonts w:ascii="Times New Roman" w:hAnsi="Times New Roman"/>
                <w:b/>
                <w:sz w:val="24"/>
                <w:szCs w:val="24"/>
              </w:rPr>
              <w:t>Women in Peace Mediation in Kathmandu, Nepal,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developed and organized by Peace Women Across the Globe, SANGAT and Mediation Support Project, ETH/Zurich. </w:t>
            </w:r>
          </w:p>
          <w:p w:rsidR="00A105F7" w:rsidRDefault="00A105F7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2EC3" w:rsidTr="004E0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5"/>
        </w:trPr>
        <w:tc>
          <w:tcPr>
            <w:tcW w:w="1638" w:type="dxa"/>
          </w:tcPr>
          <w:p w:rsidR="00FA2EC3" w:rsidRDefault="00FA2EC3" w:rsidP="00FA2EC3">
            <w:pPr>
              <w:ind w:left="10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FD9" w:rsidRDefault="005D1FD9" w:rsidP="004E0B5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 2013</w:t>
            </w:r>
          </w:p>
          <w:p w:rsidR="005D1FD9" w:rsidRDefault="005D1FD9" w:rsidP="00FA2EC3">
            <w:pPr>
              <w:ind w:left="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A2EC3" w:rsidRPr="0036242A" w:rsidRDefault="00FA2EC3" w:rsidP="00FA2EC3">
            <w:pPr>
              <w:ind w:left="1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D1FD9" w:rsidRDefault="005D1FD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1FD9" w:rsidRDefault="005D1FD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Conference: FATA Women’s Conference in Islamabad, </w:t>
            </w:r>
            <w:r w:rsidRPr="000A5402">
              <w:rPr>
                <w:rFonts w:ascii="Times New Roman" w:hAnsi="Times New Roman"/>
                <w:sz w:val="24"/>
                <w:szCs w:val="24"/>
              </w:rPr>
              <w:t>arranged by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National Democratic Institute for International Affairs, Islamabad.</w:t>
            </w:r>
            <w:r w:rsidR="000A54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A5402">
              <w:rPr>
                <w:rFonts w:ascii="Times New Roman" w:hAnsi="Times New Roman"/>
                <w:sz w:val="24"/>
                <w:szCs w:val="24"/>
              </w:rPr>
              <w:t>Provided Facilita</w:t>
            </w:r>
            <w:r w:rsidR="00E67C41">
              <w:rPr>
                <w:rFonts w:ascii="Times New Roman" w:hAnsi="Times New Roman"/>
                <w:sz w:val="24"/>
                <w:szCs w:val="24"/>
              </w:rPr>
              <w:t>tion to tribal</w:t>
            </w:r>
            <w:r w:rsidR="000A5402" w:rsidRPr="000A5402">
              <w:rPr>
                <w:rFonts w:ascii="Times New Roman" w:hAnsi="Times New Roman"/>
                <w:sz w:val="24"/>
                <w:szCs w:val="24"/>
              </w:rPr>
              <w:t xml:space="preserve"> women group</w:t>
            </w:r>
            <w:r w:rsidR="00E67C41">
              <w:rPr>
                <w:rFonts w:ascii="Times New Roman" w:hAnsi="Times New Roman"/>
                <w:sz w:val="24"/>
                <w:szCs w:val="24"/>
              </w:rPr>
              <w:t xml:space="preserve"> for reforms and peace building in FATA</w:t>
            </w:r>
            <w:r w:rsidR="000A5402" w:rsidRPr="000A540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A2EC3" w:rsidRDefault="00FA2EC3" w:rsidP="00FA2EC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1FD9" w:rsidTr="00B56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3"/>
        </w:trPr>
        <w:tc>
          <w:tcPr>
            <w:tcW w:w="1638" w:type="dxa"/>
          </w:tcPr>
          <w:p w:rsidR="004E0B5D" w:rsidRDefault="004E0B5D" w:rsidP="005D1F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D1FD9" w:rsidRDefault="005D1FD9" w:rsidP="005D1FD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6242A">
              <w:rPr>
                <w:rFonts w:ascii="Times New Roman" w:hAnsi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/>
                <w:sz w:val="24"/>
                <w:szCs w:val="24"/>
              </w:rPr>
              <w:t>rch 2013</w:t>
            </w:r>
          </w:p>
        </w:tc>
        <w:tc>
          <w:tcPr>
            <w:tcW w:w="7938" w:type="dxa"/>
          </w:tcPr>
          <w:p w:rsidR="005D1FD9" w:rsidRPr="00B56C83" w:rsidRDefault="005D1FD9" w:rsidP="00FA2EC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050">
              <w:rPr>
                <w:rFonts w:ascii="Times New Roman" w:hAnsi="Times New Roman"/>
                <w:b/>
                <w:sz w:val="24"/>
                <w:szCs w:val="24"/>
              </w:rPr>
              <w:t>Int`l Conference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Geopolitics and Geo-strategy of Mineral Resources in Pakistan and Afghanistan, </w:t>
            </w:r>
            <w:r w:rsidRPr="008A7BF5">
              <w:rPr>
                <w:rFonts w:ascii="Times New Roman" w:hAnsi="Times New Roman"/>
                <w:sz w:val="24"/>
                <w:szCs w:val="24"/>
              </w:rPr>
              <w:t>arranged by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Institute of Business Administration, Karachi. </w:t>
            </w:r>
            <w:r>
              <w:rPr>
                <w:rFonts w:ascii="Times New Roman" w:hAnsi="Times New Roman"/>
                <w:sz w:val="24"/>
                <w:szCs w:val="24"/>
              </w:rPr>
              <w:t>Read paper on “Pak-Afghan border</w:t>
            </w:r>
            <w:r w:rsidRPr="008A7BF5">
              <w:rPr>
                <w:rFonts w:ascii="Times New Roman" w:hAnsi="Times New Roman"/>
                <w:sz w:val="24"/>
                <w:szCs w:val="24"/>
              </w:rPr>
              <w:t xml:space="preserve"> and its Mineral</w:t>
            </w:r>
            <w:r w:rsidR="004E0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Resources”.</w:t>
            </w:r>
          </w:p>
        </w:tc>
      </w:tr>
      <w:tr w:rsidR="002A1797" w:rsidTr="004E0B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2"/>
        </w:trPr>
        <w:tc>
          <w:tcPr>
            <w:tcW w:w="1638" w:type="dxa"/>
            <w:tcBorders>
              <w:top w:val="single" w:sz="4" w:space="0" w:color="auto"/>
            </w:tcBorders>
          </w:tcPr>
          <w:p w:rsidR="002A1797" w:rsidRDefault="002A1797" w:rsidP="00EB0E51">
            <w:pPr>
              <w:ind w:left="10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1797" w:rsidRDefault="004E0B5D" w:rsidP="000F71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0E51">
              <w:rPr>
                <w:rFonts w:ascii="Times New Roman" w:hAnsi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/>
                <w:sz w:val="24"/>
                <w:szCs w:val="24"/>
              </w:rPr>
              <w:t>b 2013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</w:tcPr>
          <w:p w:rsidR="002A1797" w:rsidRDefault="002A1797" w:rsidP="00EB0E5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1797" w:rsidRPr="00614016" w:rsidRDefault="002A1797" w:rsidP="00EB0E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050">
              <w:rPr>
                <w:rFonts w:ascii="Times New Roman" w:hAnsi="Times New Roman"/>
                <w:b/>
                <w:sz w:val="24"/>
                <w:szCs w:val="24"/>
              </w:rPr>
              <w:t>Int`l Conference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The Changing Dynamics of Peace building in South Asia: Recasting Women`s Agency and Transformative Strategies,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arranged by UN Women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 Kathmandu, Nepal. Read paper on “Pakistan conflict ridden FATA (case study of Kurram Agency sectarian conflict and its impact on women and children)”</w:t>
            </w:r>
          </w:p>
        </w:tc>
      </w:tr>
      <w:tr w:rsidR="0063546E" w:rsidTr="00207310">
        <w:trPr>
          <w:trHeight w:val="1430"/>
        </w:trPr>
        <w:tc>
          <w:tcPr>
            <w:tcW w:w="1638" w:type="dxa"/>
            <w:tcBorders>
              <w:top w:val="single" w:sz="4" w:space="0" w:color="auto"/>
            </w:tcBorders>
          </w:tcPr>
          <w:p w:rsidR="0063546E" w:rsidRDefault="0063546E" w:rsidP="002A17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546E" w:rsidRPr="003D5050" w:rsidRDefault="0063546E" w:rsidP="002A1797">
            <w:pPr>
              <w:rPr>
                <w:rFonts w:ascii="Times New Roman" w:hAnsi="Times New Roman"/>
                <w:sz w:val="24"/>
                <w:szCs w:val="24"/>
              </w:rPr>
            </w:pPr>
            <w:r w:rsidRPr="003D5050">
              <w:rPr>
                <w:rFonts w:ascii="Times New Roman" w:hAnsi="Times New Roman"/>
                <w:sz w:val="24"/>
                <w:szCs w:val="24"/>
              </w:rPr>
              <w:t>Jan 2013</w:t>
            </w:r>
          </w:p>
        </w:tc>
        <w:tc>
          <w:tcPr>
            <w:tcW w:w="7938" w:type="dxa"/>
          </w:tcPr>
          <w:p w:rsidR="0063546E" w:rsidRDefault="0063546E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546E" w:rsidRPr="003D5050" w:rsidRDefault="0063546E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050">
              <w:rPr>
                <w:rFonts w:ascii="Times New Roman" w:hAnsi="Times New Roman"/>
                <w:b/>
                <w:sz w:val="24"/>
                <w:szCs w:val="24"/>
              </w:rPr>
              <w:t>Publication: PUTAJ, University of Peshawar</w:t>
            </w:r>
            <w:r w:rsidR="001219A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3D5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050">
              <w:rPr>
                <w:rFonts w:ascii="Times New Roman" w:hAnsi="Times New Roman"/>
                <w:b/>
                <w:sz w:val="24"/>
                <w:szCs w:val="24"/>
              </w:rPr>
              <w:t>Pakistan.</w:t>
            </w:r>
          </w:p>
          <w:p w:rsidR="0063546E" w:rsidRDefault="0063546E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050">
              <w:rPr>
                <w:rFonts w:ascii="Times New Roman" w:hAnsi="Times New Roman"/>
                <w:sz w:val="24"/>
                <w:szCs w:val="24"/>
              </w:rPr>
              <w:t xml:space="preserve">Article: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3D5050">
              <w:rPr>
                <w:rFonts w:ascii="Times New Roman" w:hAnsi="Times New Roman"/>
                <w:sz w:val="24"/>
                <w:szCs w:val="24"/>
              </w:rPr>
              <w:t>World Trade Organisation Policies and Regulations Affecting Pakistan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3D50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546E" w:rsidRPr="003D5050" w:rsidRDefault="0063546E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5E7" w:rsidTr="00BB2A02">
        <w:trPr>
          <w:trHeight w:val="980"/>
        </w:trPr>
        <w:tc>
          <w:tcPr>
            <w:tcW w:w="1638" w:type="dxa"/>
          </w:tcPr>
          <w:p w:rsidR="004B10E4" w:rsidRDefault="004B10E4" w:rsidP="004B1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10E4" w:rsidRDefault="004B10E4" w:rsidP="004B10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15E7" w:rsidRPr="003D5050" w:rsidRDefault="004315E7" w:rsidP="004B10E4">
            <w:pPr>
              <w:rPr>
                <w:rFonts w:ascii="Times New Roman" w:hAnsi="Times New Roman"/>
                <w:sz w:val="24"/>
                <w:szCs w:val="24"/>
              </w:rPr>
            </w:pPr>
            <w:r w:rsidRPr="003D5050">
              <w:rPr>
                <w:rFonts w:ascii="Times New Roman" w:hAnsi="Times New Roman"/>
                <w:sz w:val="24"/>
                <w:szCs w:val="24"/>
              </w:rPr>
              <w:t>Dec 2012</w:t>
            </w:r>
          </w:p>
          <w:p w:rsidR="004315E7" w:rsidRPr="003D5050" w:rsidRDefault="004315E7" w:rsidP="0085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6855" w:rsidRDefault="00F56855" w:rsidP="0085282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15E7" w:rsidRPr="003D5050" w:rsidRDefault="004315E7" w:rsidP="0085282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D5050">
              <w:rPr>
                <w:rFonts w:ascii="Times New Roman" w:hAnsi="Times New Roman"/>
                <w:b/>
                <w:sz w:val="24"/>
                <w:szCs w:val="24"/>
              </w:rPr>
              <w:t>Publication: Area Study Centre Journal, University of Peshawar, Pakistan</w:t>
            </w:r>
          </w:p>
          <w:p w:rsidR="004315E7" w:rsidRDefault="004315E7" w:rsidP="0085282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050">
              <w:rPr>
                <w:rFonts w:ascii="Times New Roman" w:hAnsi="Times New Roman"/>
                <w:sz w:val="24"/>
                <w:szCs w:val="24"/>
              </w:rPr>
              <w:t xml:space="preserve">Article: </w:t>
            </w:r>
            <w:r w:rsidR="00FC5581">
              <w:rPr>
                <w:rFonts w:ascii="Times New Roman" w:hAnsi="Times New Roman"/>
                <w:sz w:val="24"/>
                <w:szCs w:val="24"/>
              </w:rPr>
              <w:t>“</w:t>
            </w:r>
            <w:r w:rsidR="003F4039" w:rsidRPr="003D5050">
              <w:rPr>
                <w:rFonts w:ascii="Times New Roman" w:hAnsi="Times New Roman"/>
                <w:sz w:val="24"/>
                <w:szCs w:val="24"/>
              </w:rPr>
              <w:t>World Trade Organisation Policies Affecting Afghanistan Fragile Economy</w:t>
            </w:r>
            <w:r w:rsidR="00FC5581">
              <w:rPr>
                <w:rFonts w:ascii="Times New Roman" w:hAnsi="Times New Roman"/>
                <w:sz w:val="24"/>
                <w:szCs w:val="24"/>
              </w:rPr>
              <w:t>”</w:t>
            </w:r>
            <w:r w:rsidR="003F4039" w:rsidRPr="003D50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6855" w:rsidRPr="003D5050" w:rsidRDefault="00F56855" w:rsidP="0085282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5E7" w:rsidTr="008D1BEB">
        <w:trPr>
          <w:trHeight w:val="70"/>
        </w:trPr>
        <w:tc>
          <w:tcPr>
            <w:tcW w:w="1638" w:type="dxa"/>
          </w:tcPr>
          <w:p w:rsidR="004315E7" w:rsidRPr="003D5050" w:rsidRDefault="004315E7" w:rsidP="0085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5E7" w:rsidRPr="003D5050" w:rsidRDefault="004315E7" w:rsidP="004B10E4">
            <w:pPr>
              <w:rPr>
                <w:rFonts w:ascii="Times New Roman" w:hAnsi="Times New Roman"/>
                <w:sz w:val="24"/>
                <w:szCs w:val="24"/>
              </w:rPr>
            </w:pPr>
            <w:r w:rsidRPr="003D5050">
              <w:rPr>
                <w:rFonts w:ascii="Times New Roman" w:hAnsi="Times New Roman"/>
                <w:sz w:val="24"/>
                <w:szCs w:val="24"/>
              </w:rPr>
              <w:t>Nov 2012</w:t>
            </w:r>
          </w:p>
        </w:tc>
        <w:tc>
          <w:tcPr>
            <w:tcW w:w="7938" w:type="dxa"/>
          </w:tcPr>
          <w:p w:rsidR="00337504" w:rsidRDefault="00337504" w:rsidP="0085282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15E7" w:rsidRDefault="004315E7" w:rsidP="00852829">
            <w:pPr>
              <w:jc w:val="left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3D5050"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  <w:t>Sustainable management</w:t>
            </w:r>
            <w:r w:rsidRPr="003D5050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 w:rsidRPr="003D5050"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  <w:t>of mineral resources in Afghanistan and Pakistan: a geopolitical issue and a governance and development challenge</w:t>
            </w:r>
            <w:r w:rsidRPr="003D5050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EF396B">
              <w:rPr>
                <w:rFonts w:ascii="Times New Roman" w:hAnsi="Times New Roman"/>
                <w:sz w:val="24"/>
                <w:szCs w:val="24"/>
              </w:rPr>
              <w:t>with collaboration of</w:t>
            </w:r>
            <w:r w:rsidRPr="003D5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396B">
              <w:rPr>
                <w:rFonts w:ascii="Times New Roman" w:hAnsi="Times New Roman"/>
                <w:sz w:val="24"/>
                <w:szCs w:val="24"/>
              </w:rPr>
              <w:t xml:space="preserve">French Cultural Center Pakistan and </w:t>
            </w:r>
            <w:r w:rsidRPr="003D5050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French Institute of Afghanistan, Kabul.</w:t>
            </w:r>
            <w:r w:rsidR="00337504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</w:t>
            </w:r>
            <w:r w:rsidR="00E40DE4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Delivered a presentation </w:t>
            </w:r>
            <w:r w:rsidRPr="003D5050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on “Tapped and Untapped Mineral Resources of FATA and its Economic Significance for Pak-Afghan Border Region”.</w:t>
            </w:r>
          </w:p>
          <w:p w:rsidR="00B56C83" w:rsidRPr="00337504" w:rsidRDefault="00B56C83" w:rsidP="00852829">
            <w:pPr>
              <w:jc w:val="left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</w:p>
        </w:tc>
      </w:tr>
      <w:tr w:rsidR="00991357" w:rsidTr="00BB2A02">
        <w:trPr>
          <w:trHeight w:val="1223"/>
        </w:trPr>
        <w:tc>
          <w:tcPr>
            <w:tcW w:w="1638" w:type="dxa"/>
          </w:tcPr>
          <w:p w:rsidR="00D33086" w:rsidRDefault="00FC5581" w:rsidP="00FC55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91357" w:rsidRPr="003D5050" w:rsidRDefault="003F4039" w:rsidP="00F56855">
            <w:pPr>
              <w:rPr>
                <w:rFonts w:ascii="Times New Roman" w:hAnsi="Times New Roman"/>
                <w:sz w:val="24"/>
                <w:szCs w:val="24"/>
              </w:rPr>
            </w:pPr>
            <w:r w:rsidRPr="003D5050">
              <w:rPr>
                <w:rFonts w:ascii="Times New Roman" w:hAnsi="Times New Roman"/>
                <w:sz w:val="24"/>
                <w:szCs w:val="24"/>
              </w:rPr>
              <w:t>May 2012</w:t>
            </w:r>
          </w:p>
          <w:p w:rsidR="003F4039" w:rsidRPr="003D5050" w:rsidRDefault="003F4039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6855" w:rsidRDefault="00F56855" w:rsidP="003F403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766C" w:rsidRDefault="00852DA3" w:rsidP="003F4039">
            <w:pPr>
              <w:jc w:val="left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3D5050">
              <w:rPr>
                <w:rFonts w:ascii="Times New Roman" w:hAnsi="Times New Roman"/>
                <w:b/>
                <w:sz w:val="24"/>
                <w:szCs w:val="24"/>
              </w:rPr>
              <w:t xml:space="preserve">Int`l </w:t>
            </w:r>
            <w:r w:rsidR="003F4039" w:rsidRPr="003D5050">
              <w:rPr>
                <w:rFonts w:ascii="Times New Roman" w:hAnsi="Times New Roman"/>
                <w:b/>
                <w:sz w:val="24"/>
                <w:szCs w:val="24"/>
              </w:rPr>
              <w:t xml:space="preserve">Conference: </w:t>
            </w:r>
            <w:r w:rsidR="003F4039" w:rsidRPr="003D5050"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  <w:t>The Emerging Issues of Social Sciences in Pakistan</w:t>
            </w:r>
            <w:r w:rsidR="003F4039" w:rsidRPr="003D5050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at Quaid-i-Azam University Islamabad, Pakistan.</w:t>
            </w:r>
            <w:r w:rsidR="003F4039" w:rsidRPr="003D5050"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  <w:t xml:space="preserve"> </w:t>
            </w:r>
            <w:r w:rsidR="003F4039" w:rsidRPr="003D5050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Read Paper on</w:t>
            </w:r>
            <w:r w:rsidR="003F4039" w:rsidRPr="003D5050"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  <w:t xml:space="preserve"> “</w:t>
            </w:r>
            <w:r w:rsidR="003F4039" w:rsidRPr="003D5050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WTO policies impacting Pakistan”.</w:t>
            </w:r>
          </w:p>
          <w:p w:rsidR="00F56855" w:rsidRPr="005A766C" w:rsidRDefault="00F56855" w:rsidP="003F4039">
            <w:pPr>
              <w:jc w:val="left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</w:p>
        </w:tc>
      </w:tr>
      <w:tr w:rsidR="005A766C" w:rsidTr="003F4039">
        <w:trPr>
          <w:trHeight w:val="665"/>
        </w:trPr>
        <w:tc>
          <w:tcPr>
            <w:tcW w:w="1638" w:type="dxa"/>
          </w:tcPr>
          <w:p w:rsidR="00F56855" w:rsidRDefault="005A766C" w:rsidP="00FC55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A766C" w:rsidRDefault="005A766C" w:rsidP="00FC55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May  2012</w:t>
            </w:r>
          </w:p>
        </w:tc>
        <w:tc>
          <w:tcPr>
            <w:tcW w:w="7938" w:type="dxa"/>
          </w:tcPr>
          <w:p w:rsidR="00F56855" w:rsidRDefault="00F56855" w:rsidP="003F403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766C" w:rsidRDefault="005A766C" w:rsidP="003F40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766C">
              <w:rPr>
                <w:rFonts w:ascii="Times New Roman" w:hAnsi="Times New Roman"/>
                <w:b/>
                <w:sz w:val="24"/>
                <w:szCs w:val="24"/>
              </w:rPr>
              <w:t xml:space="preserve">Int`l Conference: Pak-Afghan Transit Trade 2010 at </w:t>
            </w:r>
            <w:r w:rsidRPr="005A766C">
              <w:rPr>
                <w:rFonts w:ascii="Times New Roman" w:hAnsi="Times New Roman"/>
                <w:sz w:val="24"/>
                <w:szCs w:val="24"/>
              </w:rPr>
              <w:t>Political Science Dept. University of Peshawar. Read paper on “Trade as an Instrument of Peace Building’’.</w:t>
            </w:r>
          </w:p>
          <w:p w:rsidR="00F56855" w:rsidRPr="003D5050" w:rsidRDefault="00F56855" w:rsidP="003F403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357" w:rsidTr="00207310">
        <w:trPr>
          <w:trHeight w:val="1268"/>
        </w:trPr>
        <w:tc>
          <w:tcPr>
            <w:tcW w:w="1638" w:type="dxa"/>
          </w:tcPr>
          <w:p w:rsidR="00D33086" w:rsidRDefault="00FC5581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991357" w:rsidRPr="003D5050" w:rsidRDefault="00BF474D" w:rsidP="00F568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F4039" w:rsidRPr="003D5050">
              <w:rPr>
                <w:rFonts w:ascii="Times New Roman" w:hAnsi="Times New Roman"/>
                <w:sz w:val="24"/>
                <w:szCs w:val="24"/>
              </w:rPr>
              <w:t>Feb 2012</w:t>
            </w:r>
          </w:p>
        </w:tc>
        <w:tc>
          <w:tcPr>
            <w:tcW w:w="7938" w:type="dxa"/>
          </w:tcPr>
          <w:p w:rsidR="00F56855" w:rsidRDefault="00F56855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357" w:rsidRPr="003D5050" w:rsidRDefault="003F4039" w:rsidP="00BF474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D5050">
              <w:rPr>
                <w:rFonts w:ascii="Times New Roman" w:hAnsi="Times New Roman"/>
                <w:b/>
                <w:sz w:val="24"/>
                <w:szCs w:val="24"/>
              </w:rPr>
              <w:t>Seminar</w:t>
            </w:r>
            <w:r w:rsidR="00BF474D">
              <w:rPr>
                <w:rFonts w:ascii="Times New Roman" w:hAnsi="Times New Roman"/>
                <w:b/>
                <w:sz w:val="24"/>
                <w:szCs w:val="24"/>
              </w:rPr>
              <w:t xml:space="preserve"> &amp; Workshop</w:t>
            </w:r>
            <w:r w:rsidRPr="003D505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BF474D" w:rsidRPr="00BF474D">
              <w:rPr>
                <w:rFonts w:ascii="Times New Roman" w:hAnsi="Times New Roman"/>
                <w:sz w:val="24"/>
                <w:szCs w:val="24"/>
              </w:rPr>
              <w:t>Afghanistan and Pakistan</w:t>
            </w:r>
            <w:r w:rsidR="00BF474D">
              <w:rPr>
                <w:rFonts w:ascii="Times New Roman" w:hAnsi="Times New Roman"/>
                <w:sz w:val="24"/>
                <w:szCs w:val="24"/>
              </w:rPr>
              <w:t xml:space="preserve"> Transit Trade Agreement</w:t>
            </w:r>
            <w:r w:rsidR="00BF474D" w:rsidRPr="00BF474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F474D" w:rsidRPr="003D5050">
              <w:rPr>
                <w:rFonts w:ascii="Times New Roman" w:hAnsi="Times New Roman"/>
                <w:sz w:val="24"/>
                <w:szCs w:val="24"/>
              </w:rPr>
              <w:t>12</w:t>
            </w:r>
            <w:r w:rsidR="00BF474D">
              <w:rPr>
                <w:rFonts w:ascii="Times New Roman" w:hAnsi="Times New Roman"/>
                <w:sz w:val="24"/>
                <w:szCs w:val="24"/>
              </w:rPr>
              <w:t xml:space="preserve"> APTTA, arranged by Federal Board of Revenue, Peshawar</w:t>
            </w:r>
            <w:r w:rsidR="004E167F">
              <w:rPr>
                <w:rFonts w:ascii="Times New Roman" w:hAnsi="Times New Roman"/>
                <w:sz w:val="24"/>
                <w:szCs w:val="24"/>
              </w:rPr>
              <w:t xml:space="preserve"> Custom House</w:t>
            </w:r>
            <w:r w:rsidR="00BF474D">
              <w:rPr>
                <w:rFonts w:ascii="Times New Roman" w:hAnsi="Times New Roman"/>
                <w:sz w:val="24"/>
                <w:szCs w:val="24"/>
              </w:rPr>
              <w:t xml:space="preserve">, Pakistan. </w:t>
            </w:r>
          </w:p>
        </w:tc>
      </w:tr>
      <w:tr w:rsidR="00991357" w:rsidTr="00BB2A02">
        <w:trPr>
          <w:trHeight w:val="1430"/>
        </w:trPr>
        <w:tc>
          <w:tcPr>
            <w:tcW w:w="1638" w:type="dxa"/>
          </w:tcPr>
          <w:p w:rsidR="00FC5581" w:rsidRDefault="00FC5581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91357" w:rsidRPr="003D5050" w:rsidRDefault="00FC5581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52DA3" w:rsidRPr="003D5050">
              <w:rPr>
                <w:rFonts w:ascii="Times New Roman" w:hAnsi="Times New Roman"/>
                <w:sz w:val="24"/>
                <w:szCs w:val="24"/>
              </w:rPr>
              <w:t>Nov 2011</w:t>
            </w:r>
          </w:p>
        </w:tc>
        <w:tc>
          <w:tcPr>
            <w:tcW w:w="7938" w:type="dxa"/>
          </w:tcPr>
          <w:p w:rsidR="00F56855" w:rsidRDefault="00F56855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357" w:rsidRDefault="00852DA3" w:rsidP="00D715EB">
            <w:pPr>
              <w:jc w:val="left"/>
              <w:rPr>
                <w:rFonts w:ascii="Times New Roman" w:hAnsi="Times New Roman"/>
                <w:iCs/>
                <w:sz w:val="24"/>
                <w:szCs w:val="24"/>
                <w:lang w:val="en-GB"/>
              </w:rPr>
            </w:pPr>
            <w:r w:rsidRPr="003D5050">
              <w:rPr>
                <w:rFonts w:ascii="Times New Roman" w:hAnsi="Times New Roman"/>
                <w:b/>
                <w:sz w:val="24"/>
                <w:szCs w:val="24"/>
              </w:rPr>
              <w:t xml:space="preserve">Int`l Conference: </w:t>
            </w:r>
            <w:r w:rsidRPr="003D5050"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  <w:t>The Dynamics of Change in Conflict Societies: Pakhtun Region in Perspective</w:t>
            </w:r>
            <w:r w:rsidRPr="003D5050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 xml:space="preserve"> at Political Science Department, University of Peshawar. Read paper on “Pak- Afghan Transit Trade Treaty 2010 and Pashtuns involvement across the Durand line”</w:t>
            </w:r>
            <w:r w:rsidR="00FC5581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.</w:t>
            </w:r>
          </w:p>
          <w:p w:rsidR="00F56855" w:rsidRPr="003D5050" w:rsidRDefault="00F56855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357" w:rsidTr="00BB2A02">
        <w:trPr>
          <w:trHeight w:val="1403"/>
        </w:trPr>
        <w:tc>
          <w:tcPr>
            <w:tcW w:w="1638" w:type="dxa"/>
          </w:tcPr>
          <w:p w:rsidR="00D33086" w:rsidRDefault="007F13A2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</w:t>
            </w:r>
          </w:p>
          <w:p w:rsidR="00991357" w:rsidRPr="00D33086" w:rsidRDefault="003D3F6D" w:rsidP="003D3F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086" w:rsidRPr="00D33086">
              <w:rPr>
                <w:rFonts w:ascii="Times New Roman" w:hAnsi="Times New Roman"/>
                <w:sz w:val="24"/>
                <w:szCs w:val="24"/>
              </w:rPr>
              <w:t>Sept 2011</w:t>
            </w:r>
          </w:p>
        </w:tc>
        <w:tc>
          <w:tcPr>
            <w:tcW w:w="7938" w:type="dxa"/>
          </w:tcPr>
          <w:p w:rsidR="00F56855" w:rsidRDefault="00F56855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357" w:rsidRDefault="00D33086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Seminar attended: </w:t>
            </w:r>
            <w:r w:rsidRPr="00D33086">
              <w:rPr>
                <w:rFonts w:ascii="Times New Roman" w:hAnsi="Times New Roman"/>
                <w:b/>
                <w:iCs/>
                <w:lang w:val="en-GB"/>
              </w:rPr>
              <w:t>Profile of Pak-Afghan Border Region</w:t>
            </w:r>
            <w:r w:rsidRPr="00D33086">
              <w:rPr>
                <w:rFonts w:ascii="Times New Roman" w:hAnsi="Times New Roman"/>
                <w:iCs/>
                <w:lang w:val="en-GB"/>
              </w:rPr>
              <w:t xml:space="preserve"> at Area Study</w:t>
            </w:r>
            <w:r>
              <w:rPr>
                <w:rFonts w:ascii="Times New Roman" w:hAnsi="Times New Roman"/>
                <w:iCs/>
                <w:lang w:val="en-GB"/>
              </w:rPr>
              <w:t xml:space="preserve"> Centre, University of Peshawar, Pakistan.</w:t>
            </w:r>
          </w:p>
        </w:tc>
      </w:tr>
      <w:tr w:rsidR="00991357" w:rsidTr="00BB2A02">
        <w:trPr>
          <w:trHeight w:val="1070"/>
        </w:trPr>
        <w:tc>
          <w:tcPr>
            <w:tcW w:w="1638" w:type="dxa"/>
          </w:tcPr>
          <w:p w:rsidR="00D33086" w:rsidRDefault="00D33086" w:rsidP="00D33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357" w:rsidRDefault="003D3F6D" w:rsidP="003D3F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086" w:rsidRPr="00D33086">
              <w:rPr>
                <w:rFonts w:ascii="Times New Roman" w:hAnsi="Times New Roman"/>
                <w:sz w:val="24"/>
                <w:szCs w:val="24"/>
              </w:rPr>
              <w:t>Mar</w:t>
            </w:r>
            <w:r w:rsidR="005F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086" w:rsidRPr="00D33086">
              <w:rPr>
                <w:rFonts w:ascii="Times New Roman" w:hAnsi="Times New Roman"/>
                <w:sz w:val="24"/>
                <w:szCs w:val="24"/>
              </w:rPr>
              <w:t>2007</w:t>
            </w:r>
          </w:p>
          <w:p w:rsidR="00D33086" w:rsidRPr="00D33086" w:rsidRDefault="00D33086" w:rsidP="00D33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56855" w:rsidRDefault="00F56855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357" w:rsidRPr="00D33086" w:rsidRDefault="00D33086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Seminar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 Area Study Centre, University of Peshawar, Pakistan. Read paper on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D33086">
              <w:rPr>
                <w:rFonts w:ascii="Times New Roman" w:hAnsi="Times New Roman"/>
                <w:iCs/>
                <w:lang w:val="en-GB"/>
              </w:rPr>
              <w:t>Federally Administered Tribal Areas Reforms”</w:t>
            </w:r>
            <w:r>
              <w:rPr>
                <w:rFonts w:ascii="Times New Roman" w:hAnsi="Times New Roman"/>
                <w:iCs/>
                <w:lang w:val="en-GB"/>
              </w:rPr>
              <w:t>.</w:t>
            </w:r>
          </w:p>
        </w:tc>
      </w:tr>
      <w:tr w:rsidR="00D33086" w:rsidRPr="00D33086" w:rsidTr="00BB2A02">
        <w:trPr>
          <w:trHeight w:val="1043"/>
        </w:trPr>
        <w:tc>
          <w:tcPr>
            <w:tcW w:w="1638" w:type="dxa"/>
          </w:tcPr>
          <w:p w:rsidR="00D33086" w:rsidRDefault="00D33086" w:rsidP="00D33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086" w:rsidRPr="00D33086" w:rsidRDefault="00D33086" w:rsidP="00D33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086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938" w:type="dxa"/>
          </w:tcPr>
          <w:p w:rsidR="00F56855" w:rsidRDefault="00F56855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3086" w:rsidRDefault="00D33086" w:rsidP="00D715EB">
            <w:pPr>
              <w:jc w:val="left"/>
              <w:rPr>
                <w:rFonts w:ascii="Times New Roman" w:hAnsi="Times New Roman"/>
                <w:iCs/>
                <w:lang w:val="en-GB"/>
              </w:rPr>
            </w:pPr>
            <w:r w:rsidRPr="00D33086">
              <w:rPr>
                <w:rFonts w:ascii="Times New Roman" w:hAnsi="Times New Roman"/>
                <w:b/>
                <w:sz w:val="24"/>
                <w:szCs w:val="24"/>
              </w:rPr>
              <w:t xml:space="preserve">Int`l Conference attended: </w:t>
            </w:r>
            <w:r w:rsidRPr="00D33086">
              <w:rPr>
                <w:rFonts w:ascii="Times New Roman" w:hAnsi="Times New Roman"/>
                <w:b/>
                <w:iCs/>
                <w:lang w:val="en-GB"/>
              </w:rPr>
              <w:t>The Federally Administered Tribal Areas (FATA) of Pakistan</w:t>
            </w:r>
            <w:r>
              <w:rPr>
                <w:rFonts w:ascii="Times New Roman" w:hAnsi="Times New Roman"/>
                <w:iCs/>
                <w:lang w:val="en-GB"/>
              </w:rPr>
              <w:t>, at Area Study Centre, University of Peshawar, Pakistan.</w:t>
            </w:r>
          </w:p>
          <w:p w:rsidR="00F80EF0" w:rsidRPr="00D33086" w:rsidRDefault="00F80EF0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086" w:rsidRPr="00D33086" w:rsidTr="00EE0FFE">
        <w:trPr>
          <w:trHeight w:val="1205"/>
        </w:trPr>
        <w:tc>
          <w:tcPr>
            <w:tcW w:w="1638" w:type="dxa"/>
          </w:tcPr>
          <w:p w:rsidR="000653DE" w:rsidRDefault="000653DE" w:rsidP="00D33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086" w:rsidRDefault="000653DE" w:rsidP="00D33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938" w:type="dxa"/>
          </w:tcPr>
          <w:p w:rsidR="005A766C" w:rsidRDefault="005A766C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3086" w:rsidRDefault="000653DE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Conference: Local Govt System in Pakistan 2002, </w:t>
            </w:r>
            <w:r>
              <w:rPr>
                <w:rFonts w:ascii="Times New Roman" w:hAnsi="Times New Roman"/>
                <w:sz w:val="24"/>
                <w:szCs w:val="24"/>
              </w:rPr>
              <w:t>at Rural Academy Peshawar, Pakistan. Read paper on “Local Govt system and Reforms in FATA”.</w:t>
            </w:r>
          </w:p>
          <w:p w:rsidR="00806B03" w:rsidRPr="000653DE" w:rsidRDefault="00806B03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393" w:rsidRPr="00D33086" w:rsidTr="00EE0FFE">
        <w:trPr>
          <w:trHeight w:val="1160"/>
        </w:trPr>
        <w:tc>
          <w:tcPr>
            <w:tcW w:w="1638" w:type="dxa"/>
            <w:tcBorders>
              <w:bottom w:val="single" w:sz="4" w:space="0" w:color="auto"/>
            </w:tcBorders>
          </w:tcPr>
          <w:p w:rsidR="00F55393" w:rsidRDefault="00F55393" w:rsidP="00F80E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5393" w:rsidRDefault="00F55393" w:rsidP="00D330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F56855" w:rsidRDefault="00F56855" w:rsidP="00D715E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5393" w:rsidRPr="000653DE" w:rsidRDefault="00F55393" w:rsidP="00D715E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1858F6">
              <w:rPr>
                <w:rFonts w:ascii="Times New Roman" w:hAnsi="Times New Roman"/>
                <w:b/>
                <w:sz w:val="24"/>
                <w:szCs w:val="24"/>
              </w:rPr>
              <w:t xml:space="preserve"> attended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Arranged by Human Rights Commission Pakistan, Chapter Mansehra. Read paper on</w:t>
            </w:r>
            <w:r w:rsidRPr="00BA744C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Pr="00BA744C">
              <w:rPr>
                <w:rFonts w:ascii="Times New Roman" w:hAnsi="Times New Roman"/>
                <w:iCs/>
                <w:lang w:val="en-GB"/>
              </w:rPr>
              <w:t>FCR Human Rights Violation in FATA</w:t>
            </w:r>
            <w:r>
              <w:rPr>
                <w:rFonts w:ascii="Times New Roman" w:hAnsi="Times New Roman"/>
                <w:iCs/>
                <w:lang w:val="en-GB"/>
              </w:rPr>
              <w:t>”</w:t>
            </w:r>
          </w:p>
        </w:tc>
      </w:tr>
      <w:tr w:rsidR="00F55393" w:rsidRPr="00D33086" w:rsidTr="00EE0FFE">
        <w:trPr>
          <w:trHeight w:val="1142"/>
        </w:trPr>
        <w:tc>
          <w:tcPr>
            <w:tcW w:w="1638" w:type="dxa"/>
            <w:tcBorders>
              <w:top w:val="single" w:sz="4" w:space="0" w:color="auto"/>
            </w:tcBorders>
          </w:tcPr>
          <w:p w:rsidR="00F55393" w:rsidRDefault="00F55393" w:rsidP="0085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5393" w:rsidRDefault="00F55393" w:rsidP="0085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  <w:p w:rsidR="00F55393" w:rsidRDefault="00F55393" w:rsidP="0085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F56855" w:rsidRDefault="00F56855" w:rsidP="0085282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5393" w:rsidRPr="000653DE" w:rsidRDefault="00E92558" w:rsidP="0085282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Three Weeks Course/</w:t>
            </w:r>
            <w:r w:rsidR="005A766C">
              <w:rPr>
                <w:rFonts w:ascii="Times New Roman" w:hAnsi="Times New Roman"/>
                <w:b/>
                <w:sz w:val="24"/>
                <w:szCs w:val="24"/>
              </w:rPr>
              <w:t xml:space="preserve">Workshop attended: Sources of Conflict in South Asia, </w:t>
            </w:r>
            <w:r w:rsidR="005A766C">
              <w:rPr>
                <w:rFonts w:ascii="Times New Roman" w:hAnsi="Times New Roman"/>
                <w:sz w:val="24"/>
                <w:szCs w:val="24"/>
              </w:rPr>
              <w:t>arranged by Friedrich Naumann Foundation, at Hikkaduwa Srilanka.</w:t>
            </w:r>
          </w:p>
        </w:tc>
      </w:tr>
    </w:tbl>
    <w:p w:rsidR="00991357" w:rsidRPr="00D33086" w:rsidRDefault="00991357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B56C83" w:rsidRDefault="00B56C83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B56C83" w:rsidRDefault="00B56C83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B56C83" w:rsidRDefault="00B56C83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B62FC8" w:rsidRDefault="00F478B4" w:rsidP="00D715EB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</w:t>
      </w:r>
      <w:r w:rsidR="00DC31C1">
        <w:rPr>
          <w:rFonts w:ascii="Times New Roman" w:hAnsi="Times New Roman"/>
          <w:b/>
          <w:sz w:val="24"/>
          <w:szCs w:val="24"/>
        </w:rPr>
        <w:t xml:space="preserve"> Interests</w:t>
      </w:r>
      <w:r w:rsidR="006C3ABA">
        <w:rPr>
          <w:rFonts w:ascii="Times New Roman" w:hAnsi="Times New Roman"/>
          <w:b/>
          <w:sz w:val="24"/>
          <w:szCs w:val="24"/>
        </w:rPr>
        <w:t>:</w:t>
      </w:r>
    </w:p>
    <w:p w:rsidR="00F478B4" w:rsidRDefault="00F478B4" w:rsidP="00D715EB">
      <w:pPr>
        <w:jc w:val="left"/>
        <w:rPr>
          <w:rFonts w:ascii="Times New Roman" w:hAnsi="Times New Roman"/>
          <w:b/>
          <w:sz w:val="24"/>
          <w:szCs w:val="24"/>
        </w:rPr>
      </w:pPr>
    </w:p>
    <w:p w:rsidR="00E6352E" w:rsidRPr="00E6352E" w:rsidRDefault="00F478B4" w:rsidP="00E6352E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478B4">
        <w:rPr>
          <w:rFonts w:ascii="Times New Roman" w:hAnsi="Times New Roman"/>
          <w:sz w:val="24"/>
          <w:szCs w:val="24"/>
        </w:rPr>
        <w:t>Blog writing for online forum</w:t>
      </w:r>
      <w:r w:rsidR="00FF683C">
        <w:rPr>
          <w:rFonts w:ascii="Times New Roman" w:hAnsi="Times New Roman"/>
          <w:sz w:val="24"/>
          <w:szCs w:val="24"/>
        </w:rPr>
        <w:t>s “Pakhtun Women Point of View” and</w:t>
      </w:r>
      <w:r>
        <w:rPr>
          <w:rFonts w:ascii="Times New Roman" w:hAnsi="Times New Roman"/>
          <w:sz w:val="24"/>
          <w:szCs w:val="24"/>
        </w:rPr>
        <w:t xml:space="preserve"> “Qissa-Khwani” on issues of Khyber Pakhtunkhwa</w:t>
      </w:r>
      <w:r w:rsidR="00C73838">
        <w:rPr>
          <w:rFonts w:ascii="Times New Roman" w:hAnsi="Times New Roman"/>
          <w:sz w:val="24"/>
          <w:szCs w:val="24"/>
        </w:rPr>
        <w:t>, FATA</w:t>
      </w:r>
      <w:r>
        <w:rPr>
          <w:rFonts w:ascii="Times New Roman" w:hAnsi="Times New Roman"/>
          <w:sz w:val="24"/>
          <w:szCs w:val="24"/>
        </w:rPr>
        <w:t xml:space="preserve"> and Afghanistan.</w:t>
      </w:r>
    </w:p>
    <w:p w:rsidR="00D715EB" w:rsidRDefault="00F478B4" w:rsidP="00D715EB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 of Regional Centre for Strategic Studies.</w:t>
      </w:r>
    </w:p>
    <w:p w:rsidR="00EE2DED" w:rsidRDefault="00EE2DED" w:rsidP="00D715EB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 Peace Women Across the Globe </w:t>
      </w:r>
    </w:p>
    <w:p w:rsidR="008D1BEB" w:rsidRDefault="008D1BEB" w:rsidP="00D715EB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Founding Member KHOR Organization</w:t>
      </w:r>
    </w:p>
    <w:p w:rsidR="00523A77" w:rsidRDefault="008D1BEB" w:rsidP="00D715EB">
      <w:pPr>
        <w:pStyle w:val="ListParagraph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Founding </w:t>
      </w:r>
      <w:r w:rsidR="00523A77">
        <w:rPr>
          <w:rFonts w:ascii="Times New Roman" w:hAnsi="Times New Roman"/>
          <w:sz w:val="24"/>
          <w:szCs w:val="24"/>
        </w:rPr>
        <w:t xml:space="preserve">Member of </w:t>
      </w:r>
      <w:proofErr w:type="spellStart"/>
      <w:r w:rsidR="0067388D">
        <w:rPr>
          <w:rFonts w:ascii="Times New Roman" w:hAnsi="Times New Roman"/>
          <w:sz w:val="24"/>
          <w:szCs w:val="24"/>
        </w:rPr>
        <w:t>Qabailee</w:t>
      </w:r>
      <w:proofErr w:type="spellEnd"/>
      <w:r w:rsidR="00673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388D">
        <w:rPr>
          <w:rFonts w:ascii="Times New Roman" w:hAnsi="Times New Roman"/>
          <w:sz w:val="24"/>
          <w:szCs w:val="24"/>
        </w:rPr>
        <w:t>Khor</w:t>
      </w:r>
      <w:proofErr w:type="spellEnd"/>
      <w:r w:rsidR="006738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Network </w:t>
      </w:r>
      <w:r w:rsidR="0067388D">
        <w:rPr>
          <w:rFonts w:ascii="Times New Roman" w:hAnsi="Times New Roman"/>
          <w:sz w:val="24"/>
          <w:szCs w:val="24"/>
        </w:rPr>
        <w:t>(Tribal Sister)</w:t>
      </w:r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Aqlaitee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Khor</w:t>
      </w:r>
      <w:proofErr w:type="spellEnd"/>
      <w:r>
        <w:rPr>
          <w:rFonts w:ascii="Times New Roman" w:hAnsi="Times New Roman"/>
          <w:sz w:val="24"/>
          <w:szCs w:val="24"/>
        </w:rPr>
        <w:t xml:space="preserve"> (Minority Sister)</w:t>
      </w:r>
      <w:r w:rsidR="00523A77">
        <w:rPr>
          <w:rFonts w:ascii="Times New Roman" w:hAnsi="Times New Roman"/>
          <w:sz w:val="24"/>
          <w:szCs w:val="24"/>
        </w:rPr>
        <w:t xml:space="preserve">. </w:t>
      </w:r>
    </w:p>
    <w:p w:rsidR="00C12424" w:rsidRDefault="00C12424" w:rsidP="00EE2DED">
      <w:pPr>
        <w:jc w:val="left"/>
        <w:rPr>
          <w:rFonts w:ascii="Times New Roman" w:hAnsi="Times New Roman"/>
          <w:sz w:val="24"/>
          <w:szCs w:val="24"/>
        </w:rPr>
      </w:pPr>
    </w:p>
    <w:sectPr w:rsidR="00C12424" w:rsidSect="00B04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SC UKai M TT">
    <w:altName w:val="Arial Unicode MS"/>
    <w:charset w:val="86"/>
    <w:family w:val="modern"/>
    <w:pitch w:val="fixed"/>
    <w:sig w:usb0="00000001" w:usb1="28E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336D7"/>
    <w:multiLevelType w:val="hybridMultilevel"/>
    <w:tmpl w:val="06D43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50"/>
    <w:rsid w:val="00001D28"/>
    <w:rsid w:val="0004688A"/>
    <w:rsid w:val="00057539"/>
    <w:rsid w:val="000653DE"/>
    <w:rsid w:val="000704C2"/>
    <w:rsid w:val="000A1272"/>
    <w:rsid w:val="000A5402"/>
    <w:rsid w:val="000B44C9"/>
    <w:rsid w:val="000C02C6"/>
    <w:rsid w:val="000D50C3"/>
    <w:rsid w:val="000E4B51"/>
    <w:rsid w:val="000F5349"/>
    <w:rsid w:val="000F7185"/>
    <w:rsid w:val="001219AC"/>
    <w:rsid w:val="00156FAF"/>
    <w:rsid w:val="00184B69"/>
    <w:rsid w:val="001858F6"/>
    <w:rsid w:val="001A1C50"/>
    <w:rsid w:val="001F5987"/>
    <w:rsid w:val="002012FB"/>
    <w:rsid w:val="00207310"/>
    <w:rsid w:val="00227695"/>
    <w:rsid w:val="00261215"/>
    <w:rsid w:val="002836A2"/>
    <w:rsid w:val="00295AD8"/>
    <w:rsid w:val="00297FE8"/>
    <w:rsid w:val="002A067B"/>
    <w:rsid w:val="002A1797"/>
    <w:rsid w:val="002C3AAF"/>
    <w:rsid w:val="002C3FD8"/>
    <w:rsid w:val="002D0EAD"/>
    <w:rsid w:val="002D12C8"/>
    <w:rsid w:val="00336F25"/>
    <w:rsid w:val="00337504"/>
    <w:rsid w:val="0036242A"/>
    <w:rsid w:val="003643BE"/>
    <w:rsid w:val="003752F2"/>
    <w:rsid w:val="003A56AC"/>
    <w:rsid w:val="003C32C3"/>
    <w:rsid w:val="003D3F6D"/>
    <w:rsid w:val="003D5050"/>
    <w:rsid w:val="003D5F1B"/>
    <w:rsid w:val="003F4039"/>
    <w:rsid w:val="004035E6"/>
    <w:rsid w:val="00403920"/>
    <w:rsid w:val="00425F7B"/>
    <w:rsid w:val="00427156"/>
    <w:rsid w:val="004315E7"/>
    <w:rsid w:val="0046305B"/>
    <w:rsid w:val="00475622"/>
    <w:rsid w:val="00490048"/>
    <w:rsid w:val="00492E0E"/>
    <w:rsid w:val="004A0F33"/>
    <w:rsid w:val="004A27E6"/>
    <w:rsid w:val="004B10E4"/>
    <w:rsid w:val="004D5CC6"/>
    <w:rsid w:val="004E0B5D"/>
    <w:rsid w:val="004E167F"/>
    <w:rsid w:val="00523A77"/>
    <w:rsid w:val="005271AD"/>
    <w:rsid w:val="00576089"/>
    <w:rsid w:val="0058345C"/>
    <w:rsid w:val="005A0AC1"/>
    <w:rsid w:val="005A766C"/>
    <w:rsid w:val="005C0192"/>
    <w:rsid w:val="005C1778"/>
    <w:rsid w:val="005D1FD9"/>
    <w:rsid w:val="005F3674"/>
    <w:rsid w:val="006010B9"/>
    <w:rsid w:val="00614016"/>
    <w:rsid w:val="00632DD9"/>
    <w:rsid w:val="0063546E"/>
    <w:rsid w:val="00647958"/>
    <w:rsid w:val="006655ED"/>
    <w:rsid w:val="00671846"/>
    <w:rsid w:val="0067388D"/>
    <w:rsid w:val="006A0A48"/>
    <w:rsid w:val="006B04C9"/>
    <w:rsid w:val="006C3ABA"/>
    <w:rsid w:val="006D4CFA"/>
    <w:rsid w:val="006D5BFE"/>
    <w:rsid w:val="006E0833"/>
    <w:rsid w:val="00701ADC"/>
    <w:rsid w:val="0071192A"/>
    <w:rsid w:val="0073297D"/>
    <w:rsid w:val="0073498A"/>
    <w:rsid w:val="00735612"/>
    <w:rsid w:val="00740BE4"/>
    <w:rsid w:val="00753CB3"/>
    <w:rsid w:val="00773561"/>
    <w:rsid w:val="0079334A"/>
    <w:rsid w:val="007C001C"/>
    <w:rsid w:val="007C45B9"/>
    <w:rsid w:val="007E61BC"/>
    <w:rsid w:val="007F13A2"/>
    <w:rsid w:val="007F20E7"/>
    <w:rsid w:val="00806B03"/>
    <w:rsid w:val="0082575F"/>
    <w:rsid w:val="008279B2"/>
    <w:rsid w:val="008325CF"/>
    <w:rsid w:val="00852DA3"/>
    <w:rsid w:val="0086259B"/>
    <w:rsid w:val="00862DD8"/>
    <w:rsid w:val="00883206"/>
    <w:rsid w:val="0089018F"/>
    <w:rsid w:val="008A7BF5"/>
    <w:rsid w:val="008B60AD"/>
    <w:rsid w:val="008D1BEB"/>
    <w:rsid w:val="008D2579"/>
    <w:rsid w:val="008F78A3"/>
    <w:rsid w:val="009024E2"/>
    <w:rsid w:val="00911516"/>
    <w:rsid w:val="0094531C"/>
    <w:rsid w:val="00991357"/>
    <w:rsid w:val="009D61EE"/>
    <w:rsid w:val="009F1C4B"/>
    <w:rsid w:val="00A0034F"/>
    <w:rsid w:val="00A105F7"/>
    <w:rsid w:val="00A1580C"/>
    <w:rsid w:val="00A45DD8"/>
    <w:rsid w:val="00A46CD0"/>
    <w:rsid w:val="00A54A50"/>
    <w:rsid w:val="00A67FFB"/>
    <w:rsid w:val="00A860F1"/>
    <w:rsid w:val="00A903A3"/>
    <w:rsid w:val="00AA0A3E"/>
    <w:rsid w:val="00AA3450"/>
    <w:rsid w:val="00AC1850"/>
    <w:rsid w:val="00AC4E53"/>
    <w:rsid w:val="00B0432C"/>
    <w:rsid w:val="00B41EBC"/>
    <w:rsid w:val="00B4643D"/>
    <w:rsid w:val="00B56C83"/>
    <w:rsid w:val="00B62FC8"/>
    <w:rsid w:val="00B66981"/>
    <w:rsid w:val="00B67BA2"/>
    <w:rsid w:val="00B76704"/>
    <w:rsid w:val="00B84B8C"/>
    <w:rsid w:val="00BA6303"/>
    <w:rsid w:val="00BA744C"/>
    <w:rsid w:val="00BB2A02"/>
    <w:rsid w:val="00BD0421"/>
    <w:rsid w:val="00BD20D2"/>
    <w:rsid w:val="00BD4A61"/>
    <w:rsid w:val="00BF474D"/>
    <w:rsid w:val="00C12424"/>
    <w:rsid w:val="00C15863"/>
    <w:rsid w:val="00C304EE"/>
    <w:rsid w:val="00C43DCC"/>
    <w:rsid w:val="00C61A16"/>
    <w:rsid w:val="00C73838"/>
    <w:rsid w:val="00C73E0B"/>
    <w:rsid w:val="00CC5A27"/>
    <w:rsid w:val="00CD1A6B"/>
    <w:rsid w:val="00CD58DB"/>
    <w:rsid w:val="00D27A35"/>
    <w:rsid w:val="00D33086"/>
    <w:rsid w:val="00D51C75"/>
    <w:rsid w:val="00D715EB"/>
    <w:rsid w:val="00D81AAF"/>
    <w:rsid w:val="00DA1B6E"/>
    <w:rsid w:val="00DA57F2"/>
    <w:rsid w:val="00DC24F1"/>
    <w:rsid w:val="00DC31C1"/>
    <w:rsid w:val="00DF7EAC"/>
    <w:rsid w:val="00E13B33"/>
    <w:rsid w:val="00E3266D"/>
    <w:rsid w:val="00E378E0"/>
    <w:rsid w:val="00E40DE4"/>
    <w:rsid w:val="00E6352E"/>
    <w:rsid w:val="00E6391A"/>
    <w:rsid w:val="00E67C41"/>
    <w:rsid w:val="00E92558"/>
    <w:rsid w:val="00E92772"/>
    <w:rsid w:val="00EB0E51"/>
    <w:rsid w:val="00EE0FCA"/>
    <w:rsid w:val="00EE0FFE"/>
    <w:rsid w:val="00EE2DED"/>
    <w:rsid w:val="00EE3B45"/>
    <w:rsid w:val="00EF396B"/>
    <w:rsid w:val="00EF5B42"/>
    <w:rsid w:val="00F16942"/>
    <w:rsid w:val="00F36B0B"/>
    <w:rsid w:val="00F478B4"/>
    <w:rsid w:val="00F55393"/>
    <w:rsid w:val="00F56855"/>
    <w:rsid w:val="00F80EF0"/>
    <w:rsid w:val="00F9790C"/>
    <w:rsid w:val="00FA2EC3"/>
    <w:rsid w:val="00FB47E7"/>
    <w:rsid w:val="00FC5581"/>
    <w:rsid w:val="00FD7CF3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27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A27"/>
    <w:pPr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C5A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8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2F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27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A27"/>
    <w:pPr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C5A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8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2F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eennaseer22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oreen_naseer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57EB6C-21B7-41E6-92A7-D6B27213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naseer</Company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haider</dc:creator>
  <cp:lastModifiedBy>Atif</cp:lastModifiedBy>
  <cp:revision>2</cp:revision>
  <dcterms:created xsi:type="dcterms:W3CDTF">2018-03-05T03:57:00Z</dcterms:created>
  <dcterms:modified xsi:type="dcterms:W3CDTF">2018-03-05T03:57:00Z</dcterms:modified>
</cp:coreProperties>
</file>